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D989" w14:textId="77777777" w:rsidR="00463620" w:rsidRPr="002A04C0" w:rsidRDefault="00463620" w:rsidP="00463620">
      <w:pPr>
        <w:spacing w:before="120"/>
        <w:ind w:left="426" w:hanging="426"/>
        <w:jc w:val="center"/>
        <w:rPr>
          <w:rFonts w:ascii="Arial" w:hAnsi="Arial" w:cs="Arial"/>
          <w:b/>
          <w:sz w:val="48"/>
          <w:szCs w:val="20"/>
        </w:rPr>
      </w:pPr>
      <w:r w:rsidRPr="007E6269">
        <w:rPr>
          <w:rFonts w:ascii="Arial" w:hAnsi="Arial" w:cs="Arial"/>
          <w:b/>
          <w:sz w:val="48"/>
          <w:szCs w:val="20"/>
        </w:rPr>
        <w:t xml:space="preserve">Smlouva o spoluužívání </w:t>
      </w:r>
      <w:r w:rsidRPr="007E6269">
        <w:rPr>
          <w:rFonts w:ascii="Arial" w:hAnsi="Arial" w:cs="Arial"/>
          <w:b/>
          <w:sz w:val="48"/>
          <w:szCs w:val="20"/>
        </w:rPr>
        <w:br/>
        <w:t>vodního díla</w:t>
      </w:r>
      <w:r w:rsidRPr="002A04C0">
        <w:rPr>
          <w:rFonts w:ascii="Arial" w:hAnsi="Arial" w:cs="Arial"/>
          <w:b/>
          <w:sz w:val="48"/>
          <w:szCs w:val="20"/>
        </w:rPr>
        <w:t xml:space="preserve"> </w:t>
      </w:r>
    </w:p>
    <w:p w14:paraId="028D9779" w14:textId="4FD72203" w:rsidR="00463620" w:rsidRPr="007D5F64" w:rsidRDefault="00463620" w:rsidP="007D5F64">
      <w:pPr>
        <w:spacing w:before="120"/>
        <w:ind w:left="426" w:hanging="426"/>
        <w:jc w:val="center"/>
        <w:rPr>
          <w:rStyle w:val="platne1"/>
          <w:rFonts w:ascii="Arial" w:hAnsi="Arial" w:cs="Arial"/>
          <w:i/>
          <w:sz w:val="22"/>
          <w:szCs w:val="20"/>
        </w:rPr>
      </w:pPr>
      <w:r w:rsidRPr="00656EAE">
        <w:rPr>
          <w:rFonts w:ascii="Arial" w:hAnsi="Arial" w:cs="Arial"/>
          <w:i/>
          <w:sz w:val="22"/>
          <w:szCs w:val="20"/>
        </w:rPr>
        <w:t>uzavřená podle ustanovení § 1746 odst. 2 zákona č. 8</w:t>
      </w:r>
      <w:r w:rsidR="00351394">
        <w:rPr>
          <w:rFonts w:ascii="Arial" w:hAnsi="Arial" w:cs="Arial"/>
          <w:i/>
          <w:sz w:val="22"/>
          <w:szCs w:val="20"/>
        </w:rPr>
        <w:t>9/2012 Sb., občanský zákoník, ve znění pozdějších předpisů</w:t>
      </w:r>
    </w:p>
    <w:p w14:paraId="0CF8A0DA" w14:textId="77777777" w:rsidR="00463620" w:rsidRDefault="00463620" w:rsidP="00463620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                                  </w:t>
      </w:r>
    </w:p>
    <w:p w14:paraId="393F7EE6" w14:textId="77777777" w:rsidR="00463620" w:rsidRPr="008E3E68" w:rsidRDefault="00463620" w:rsidP="00463620">
      <w:pPr>
        <w:ind w:left="426" w:hanging="426"/>
        <w:rPr>
          <w:rFonts w:ascii="Arial" w:hAnsi="Arial" w:cs="Arial"/>
          <w:b/>
          <w:bCs/>
          <w:sz w:val="22"/>
          <w:szCs w:val="20"/>
        </w:rPr>
      </w:pPr>
      <w:r w:rsidRPr="008E3E68">
        <w:rPr>
          <w:rFonts w:ascii="Arial" w:hAnsi="Arial" w:cs="Arial"/>
          <w:b/>
          <w:bCs/>
          <w:sz w:val="22"/>
          <w:szCs w:val="20"/>
        </w:rPr>
        <w:t>Povodí Moravy, s.p.</w:t>
      </w:r>
    </w:p>
    <w:p w14:paraId="53F414C3" w14:textId="77777777" w:rsidR="00463620" w:rsidRPr="00656EAE" w:rsidRDefault="00463620" w:rsidP="00463620">
      <w:pPr>
        <w:tabs>
          <w:tab w:val="left" w:pos="2127"/>
        </w:tabs>
        <w:ind w:left="2124" w:hanging="426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Pr="00656EAE">
        <w:rPr>
          <w:rFonts w:ascii="Arial" w:hAnsi="Arial" w:cs="Arial"/>
          <w:sz w:val="22"/>
          <w:szCs w:val="20"/>
        </w:rPr>
        <w:t>zapsaný v obchodním rejstříku vedeném Krajským soudem v Brně, v</w:t>
      </w:r>
      <w:r>
        <w:rPr>
          <w:rFonts w:ascii="Arial" w:hAnsi="Arial" w:cs="Arial"/>
          <w:sz w:val="22"/>
          <w:szCs w:val="20"/>
        </w:rPr>
        <w:t> o</w:t>
      </w:r>
      <w:r w:rsidRPr="00656EAE">
        <w:rPr>
          <w:rFonts w:ascii="Arial" w:hAnsi="Arial" w:cs="Arial"/>
          <w:sz w:val="22"/>
          <w:szCs w:val="20"/>
        </w:rPr>
        <w:t>ddíle</w:t>
      </w:r>
      <w:r>
        <w:rPr>
          <w:rFonts w:ascii="Arial" w:hAnsi="Arial" w:cs="Arial"/>
          <w:sz w:val="22"/>
          <w:szCs w:val="20"/>
        </w:rPr>
        <w:t xml:space="preserve"> </w:t>
      </w:r>
      <w:r w:rsidRPr="00656EAE">
        <w:rPr>
          <w:rFonts w:ascii="Arial" w:hAnsi="Arial" w:cs="Arial"/>
          <w:sz w:val="22"/>
          <w:szCs w:val="20"/>
        </w:rPr>
        <w:t>A, vložka č. 13565</w:t>
      </w:r>
    </w:p>
    <w:p w14:paraId="55CD57E0" w14:textId="77777777" w:rsidR="00463620" w:rsidRPr="008E3E68" w:rsidRDefault="00463620" w:rsidP="00463620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  <w:t>Dřevařská 932/11, Veveří, 602 00 Brno</w:t>
      </w:r>
    </w:p>
    <w:p w14:paraId="41B120D0" w14:textId="77777777" w:rsidR="00463620" w:rsidRPr="008E3E68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>70890013</w:t>
      </w:r>
    </w:p>
    <w:p w14:paraId="4344AFBE" w14:textId="77777777" w:rsidR="00463620" w:rsidRPr="008E3E68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DIČ: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 xml:space="preserve">            CZ70890013</w:t>
      </w:r>
    </w:p>
    <w:p w14:paraId="3D16E03E" w14:textId="77777777" w:rsidR="00463620" w:rsidRPr="008E3E68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Komerční banka, a.s., pobočka Brno – venkov</w:t>
      </w:r>
    </w:p>
    <w:p w14:paraId="31A58AA8" w14:textId="77777777" w:rsidR="00463620" w:rsidRPr="008E3E68" w:rsidRDefault="00463620" w:rsidP="00463620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Číslo účtu:                  436569670217/0100</w:t>
      </w:r>
    </w:p>
    <w:p w14:paraId="36C52A98" w14:textId="30BA5FBC" w:rsidR="00463620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2542B0">
        <w:rPr>
          <w:rFonts w:ascii="Arial" w:hAnsi="Arial" w:cs="Arial"/>
          <w:sz w:val="22"/>
          <w:szCs w:val="20"/>
        </w:rPr>
        <w:t xml:space="preserve">Ing. Davidem Fínou, </w:t>
      </w:r>
      <w:r w:rsidRPr="008E3E68">
        <w:rPr>
          <w:rFonts w:ascii="Arial" w:hAnsi="Arial" w:cs="Arial"/>
          <w:sz w:val="22"/>
          <w:szCs w:val="20"/>
        </w:rPr>
        <w:t>generální</w:t>
      </w:r>
      <w:r>
        <w:rPr>
          <w:rFonts w:ascii="Arial" w:hAnsi="Arial" w:cs="Arial"/>
          <w:sz w:val="22"/>
          <w:szCs w:val="20"/>
        </w:rPr>
        <w:t>m</w:t>
      </w:r>
      <w:r w:rsidRPr="008E3E68">
        <w:rPr>
          <w:rFonts w:ascii="Arial" w:hAnsi="Arial" w:cs="Arial"/>
          <w:sz w:val="22"/>
          <w:szCs w:val="20"/>
        </w:rPr>
        <w:t xml:space="preserve"> ředitel</w:t>
      </w:r>
      <w:r>
        <w:rPr>
          <w:rFonts w:ascii="Arial" w:hAnsi="Arial" w:cs="Arial"/>
          <w:sz w:val="22"/>
          <w:szCs w:val="20"/>
        </w:rPr>
        <w:t>em</w:t>
      </w:r>
    </w:p>
    <w:p w14:paraId="35D00F6A" w14:textId="77777777" w:rsidR="007D43E1" w:rsidRDefault="007D43E1" w:rsidP="007D43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adresa:  </w:t>
      </w:r>
      <w:r>
        <w:rPr>
          <w:rFonts w:ascii="Arial" w:hAnsi="Arial" w:cs="Arial"/>
          <w:sz w:val="22"/>
          <w:szCs w:val="22"/>
        </w:rPr>
        <w:tab/>
        <w:t xml:space="preserve">Povodí Moravy, s. p., závod Horní Morava, </w:t>
      </w:r>
    </w:p>
    <w:p w14:paraId="09EC2276" w14:textId="77777777" w:rsidR="007D43E1" w:rsidRPr="00656EAE" w:rsidRDefault="007D43E1" w:rsidP="007D43E1">
      <w:pPr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U Dětského domova 263, 772 11 Olomouc</w:t>
      </w:r>
    </w:p>
    <w:p w14:paraId="39F2E1E0" w14:textId="77777777" w:rsidR="007D43E1" w:rsidRDefault="007D43E1" w:rsidP="00463620">
      <w:pPr>
        <w:ind w:left="426" w:hanging="426"/>
        <w:rPr>
          <w:rFonts w:ascii="Arial" w:hAnsi="Arial" w:cs="Arial"/>
          <w:sz w:val="22"/>
          <w:szCs w:val="20"/>
        </w:rPr>
      </w:pPr>
    </w:p>
    <w:p w14:paraId="44FFE1B6" w14:textId="77777777" w:rsidR="00463620" w:rsidRDefault="00463620" w:rsidP="00463620">
      <w:pPr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8E3E68">
        <w:rPr>
          <w:rStyle w:val="platne1"/>
          <w:rFonts w:ascii="Arial" w:hAnsi="Arial" w:cs="Arial"/>
          <w:sz w:val="22"/>
          <w:szCs w:val="20"/>
        </w:rPr>
        <w:t>(dále jen „</w:t>
      </w:r>
      <w:r w:rsidRPr="008E3E68">
        <w:rPr>
          <w:rStyle w:val="platne1"/>
          <w:rFonts w:ascii="Arial" w:hAnsi="Arial" w:cs="Arial"/>
          <w:b/>
          <w:i/>
          <w:sz w:val="22"/>
          <w:szCs w:val="20"/>
        </w:rPr>
        <w:t>Povodí</w:t>
      </w:r>
      <w:r w:rsidRPr="008E3E68">
        <w:rPr>
          <w:rStyle w:val="platne1"/>
          <w:rFonts w:ascii="Arial" w:hAnsi="Arial" w:cs="Arial"/>
          <w:sz w:val="22"/>
          <w:szCs w:val="20"/>
        </w:rPr>
        <w:t>“)</w:t>
      </w:r>
    </w:p>
    <w:p w14:paraId="2782CA73" w14:textId="77777777" w:rsidR="00463620" w:rsidRPr="00CD060E" w:rsidRDefault="00463620" w:rsidP="00463620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0"/>
          <w:szCs w:val="20"/>
        </w:rPr>
      </w:pPr>
    </w:p>
    <w:p w14:paraId="72BC921B" w14:textId="4F2744BC" w:rsidR="007E6269" w:rsidRPr="00C63322" w:rsidRDefault="007E6269" w:rsidP="007E6269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  <w:highlight w:val="lightGray"/>
          <w:u w:val="single"/>
        </w:rPr>
      </w:pPr>
      <w:r w:rsidRPr="00C63322">
        <w:rPr>
          <w:rStyle w:val="platne1"/>
          <w:rFonts w:ascii="Arial" w:hAnsi="Arial" w:cs="Arial"/>
          <w:sz w:val="22"/>
          <w:szCs w:val="20"/>
          <w:highlight w:val="lightGray"/>
          <w:u w:val="single"/>
        </w:rPr>
        <w:t>Pro PO:</w:t>
      </w:r>
    </w:p>
    <w:p w14:paraId="5832BE24" w14:textId="3B7781D5" w:rsidR="007E6269" w:rsidRDefault="007E6269" w:rsidP="007E6269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A1511A">
        <w:rPr>
          <w:rStyle w:val="platne1"/>
          <w:rFonts w:ascii="Arial" w:hAnsi="Arial" w:cs="Arial"/>
          <w:sz w:val="22"/>
          <w:szCs w:val="20"/>
          <w:highlight w:val="lightGray"/>
        </w:rPr>
        <w:t>…………………….</w:t>
      </w:r>
    </w:p>
    <w:p w14:paraId="2DB55135" w14:textId="77777777" w:rsidR="007E6269" w:rsidRPr="00FD7B54" w:rsidRDefault="007E6269" w:rsidP="007E6269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</w:p>
    <w:p w14:paraId="1FF927D6" w14:textId="77777777" w:rsidR="007E6269" w:rsidRPr="00FD7B54" w:rsidRDefault="007E6269" w:rsidP="007E6269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</w:p>
    <w:p w14:paraId="3479FE75" w14:textId="77777777" w:rsidR="007E6269" w:rsidRDefault="007E6269" w:rsidP="007E6269">
      <w:pPr>
        <w:tabs>
          <w:tab w:val="left" w:pos="2127"/>
        </w:tabs>
        <w:ind w:left="2127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zapsaný ve </w:t>
      </w:r>
      <w:r>
        <w:rPr>
          <w:rFonts w:ascii="Arial" w:hAnsi="Arial" w:cs="Arial"/>
          <w:color w:val="FF0000"/>
          <w:sz w:val="22"/>
          <w:szCs w:val="20"/>
        </w:rPr>
        <w:t xml:space="preserve">ve spolkovém/obchodním </w:t>
      </w:r>
      <w:r>
        <w:rPr>
          <w:rFonts w:ascii="Arial" w:hAnsi="Arial" w:cs="Arial"/>
          <w:sz w:val="22"/>
          <w:szCs w:val="20"/>
        </w:rPr>
        <w:t>rejstříku u Krajského soudu v 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  <w:r>
        <w:rPr>
          <w:rFonts w:ascii="Arial" w:hAnsi="Arial" w:cs="Arial"/>
          <w:sz w:val="22"/>
          <w:szCs w:val="20"/>
        </w:rPr>
        <w:t xml:space="preserve">, oddíl 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  <w:r>
        <w:rPr>
          <w:rFonts w:ascii="Arial" w:hAnsi="Arial" w:cs="Arial"/>
          <w:sz w:val="22"/>
          <w:szCs w:val="20"/>
        </w:rPr>
        <w:t xml:space="preserve"> vložka 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47238D72" w14:textId="77777777" w:rsidR="007E6269" w:rsidRPr="008E3E68" w:rsidRDefault="007E6269" w:rsidP="007E6269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39F61812" w14:textId="77777777" w:rsidR="007E6269" w:rsidRPr="008E3E68" w:rsidRDefault="007E6269" w:rsidP="007E6269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31063339" w14:textId="77777777" w:rsidR="007E6269" w:rsidRPr="008E3E68" w:rsidRDefault="007E6269" w:rsidP="007E6269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55E7CC86" w14:textId="77777777" w:rsidR="007E6269" w:rsidRPr="008E3E68" w:rsidRDefault="007E6269" w:rsidP="007E6269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Číslo účtu:                  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389E2113" w14:textId="77777777" w:rsidR="007E6269" w:rsidRDefault="007E6269" w:rsidP="007E6269">
      <w:pPr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6E0668C9" w14:textId="77777777" w:rsidR="000556F3" w:rsidRPr="008C3D41" w:rsidRDefault="000556F3">
      <w:pPr>
        <w:keepNext/>
        <w:rPr>
          <w:rFonts w:ascii="Arial" w:hAnsi="Arial" w:cs="Arial"/>
          <w:sz w:val="22"/>
          <w:szCs w:val="22"/>
        </w:rPr>
      </w:pPr>
    </w:p>
    <w:p w14:paraId="6A5F9F50" w14:textId="77777777" w:rsidR="007E6269" w:rsidRPr="0060079E" w:rsidRDefault="007E6269" w:rsidP="007E6269">
      <w:pPr>
        <w:ind w:left="425" w:hanging="425"/>
        <w:rPr>
          <w:rFonts w:ascii="Arial" w:hAnsi="Arial" w:cs="Arial"/>
          <w:color w:val="444444"/>
          <w:sz w:val="22"/>
          <w:szCs w:val="21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14:paraId="553B245E" w14:textId="51621B76" w:rsidR="000556F3" w:rsidRDefault="000556F3" w:rsidP="000556F3">
      <w:pPr>
        <w:keepNext/>
        <w:rPr>
          <w:rFonts w:ascii="Arial" w:hAnsi="Arial" w:cs="Arial"/>
          <w:sz w:val="22"/>
          <w:szCs w:val="22"/>
        </w:rPr>
      </w:pPr>
    </w:p>
    <w:p w14:paraId="3BC46079" w14:textId="367B1AA4" w:rsidR="000556F3" w:rsidRPr="00C63322" w:rsidRDefault="000556F3" w:rsidP="000556F3">
      <w:pPr>
        <w:keepNext/>
        <w:rPr>
          <w:rFonts w:ascii="Arial" w:hAnsi="Arial" w:cs="Arial"/>
          <w:sz w:val="22"/>
          <w:szCs w:val="22"/>
          <w:u w:val="single"/>
        </w:rPr>
      </w:pPr>
      <w:r w:rsidRPr="00C63322">
        <w:rPr>
          <w:rFonts w:ascii="Arial" w:hAnsi="Arial" w:cs="Arial"/>
          <w:sz w:val="22"/>
          <w:szCs w:val="22"/>
          <w:u w:val="single"/>
        </w:rPr>
        <w:t>Pro FO:</w:t>
      </w:r>
    </w:p>
    <w:p w14:paraId="2BB9D53A" w14:textId="2C87A89D" w:rsidR="000556F3" w:rsidRDefault="000556F3" w:rsidP="000556F3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Jméno:                       </w:t>
      </w:r>
      <w:r w:rsidR="007E6269"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08E96ED5" w14:textId="0D2BA07E" w:rsidR="000556F3" w:rsidRDefault="000556F3" w:rsidP="000556F3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bytem:             </w:t>
      </w:r>
      <w:r w:rsidR="007E6269"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71D739C2" w14:textId="7EEF3352" w:rsidR="000556F3" w:rsidRDefault="000556F3" w:rsidP="000556F3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narození:        </w:t>
      </w:r>
      <w:r w:rsidR="007E6269"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5F529B69" w14:textId="09F94923" w:rsidR="000556F3" w:rsidRDefault="000556F3" w:rsidP="000556F3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(pro FO podnikající) </w:t>
      </w:r>
      <w:r w:rsidR="007E6269"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365B342C" w14:textId="06293C9D" w:rsidR="000556F3" w:rsidRPr="008C3D41" w:rsidRDefault="000556F3" w:rsidP="00C63322">
      <w:pPr>
        <w:keepNext/>
        <w:rPr>
          <w:rStyle w:val="Hypertextovodkaz"/>
          <w:rFonts w:ascii="Arial" w:hAnsi="Arial" w:cs="Arial"/>
          <w:sz w:val="22"/>
          <w:szCs w:val="22"/>
        </w:rPr>
      </w:pPr>
    </w:p>
    <w:p w14:paraId="33AF420D" w14:textId="272AEF8A" w:rsidR="0084171F" w:rsidRDefault="0084171F" w:rsidP="00C63322">
      <w:pPr>
        <w:keepNext/>
        <w:rPr>
          <w:rFonts w:ascii="Arial" w:hAnsi="Arial" w:cs="Arial"/>
          <w:sz w:val="22"/>
          <w:szCs w:val="20"/>
        </w:rPr>
      </w:pPr>
    </w:p>
    <w:p w14:paraId="6585BE9E" w14:textId="77777777" w:rsidR="0084171F" w:rsidRPr="0060079E" w:rsidRDefault="0084171F" w:rsidP="0084171F">
      <w:pPr>
        <w:ind w:left="425" w:hanging="425"/>
        <w:rPr>
          <w:rFonts w:ascii="Arial" w:hAnsi="Arial" w:cs="Arial"/>
          <w:color w:val="444444"/>
          <w:sz w:val="22"/>
          <w:szCs w:val="21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14:paraId="46E1427F" w14:textId="77777777" w:rsidR="00463620" w:rsidRDefault="00463620" w:rsidP="00463620">
      <w:pPr>
        <w:spacing w:before="120"/>
        <w:ind w:left="426" w:hanging="426"/>
        <w:jc w:val="center"/>
        <w:rPr>
          <w:rFonts w:ascii="Arial" w:hAnsi="Arial" w:cs="Arial"/>
          <w:sz w:val="22"/>
          <w:szCs w:val="20"/>
        </w:rPr>
      </w:pPr>
    </w:p>
    <w:p w14:paraId="4AC0D9E1" w14:textId="77777777" w:rsidR="00463620" w:rsidRPr="008E3E68" w:rsidRDefault="00463620" w:rsidP="00463620">
      <w:pPr>
        <w:spacing w:before="120"/>
        <w:ind w:left="426" w:hanging="426"/>
        <w:jc w:val="center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uzavírají níže uvedeného data tuto smlouvu o spoluužívání vodního díla:</w:t>
      </w:r>
    </w:p>
    <w:p w14:paraId="462FE212" w14:textId="77777777" w:rsidR="00685BFF" w:rsidRPr="00FD7B54" w:rsidRDefault="00685BFF" w:rsidP="0035730C">
      <w:pPr>
        <w:pStyle w:val="Normlnweb"/>
        <w:spacing w:before="120" w:beforeAutospacing="0" w:after="0" w:afterAutospacing="0"/>
        <w:rPr>
          <w:rStyle w:val="Siln"/>
          <w:rFonts w:ascii="Arial" w:hAnsi="Arial" w:cs="Arial"/>
          <w:sz w:val="22"/>
          <w:szCs w:val="20"/>
        </w:rPr>
      </w:pPr>
    </w:p>
    <w:p w14:paraId="36009F7C" w14:textId="73ABF770" w:rsidR="00685BFF" w:rsidRDefault="00685BFF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  <w:r>
        <w:rPr>
          <w:rStyle w:val="Siln"/>
          <w:rFonts w:ascii="Arial" w:hAnsi="Arial" w:cs="Arial"/>
          <w:sz w:val="22"/>
          <w:szCs w:val="20"/>
        </w:rPr>
        <w:t>I.</w:t>
      </w:r>
    </w:p>
    <w:p w14:paraId="50F334CF" w14:textId="77777777" w:rsidR="005A2732" w:rsidRPr="00FD7B54" w:rsidRDefault="005A2732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>Prohlášení smluvních stran</w:t>
      </w:r>
    </w:p>
    <w:p w14:paraId="1D3DBE18" w14:textId="35345534" w:rsidR="00FD7B54" w:rsidRDefault="00FD7B54" w:rsidP="00F766DC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Povodí prohlašuje, že má na základě zákona č. 305/2000 Sb., o povodích, a zákona </w:t>
      </w:r>
      <w:r>
        <w:rPr>
          <w:rFonts w:ascii="Arial" w:hAnsi="Arial" w:cs="Arial"/>
          <w:sz w:val="22"/>
          <w:szCs w:val="20"/>
        </w:rPr>
        <w:br/>
      </w:r>
      <w:r w:rsidRPr="008E3E68">
        <w:rPr>
          <w:rFonts w:ascii="Arial" w:hAnsi="Arial" w:cs="Arial"/>
          <w:sz w:val="22"/>
          <w:szCs w:val="20"/>
        </w:rPr>
        <w:t>č. 77/1997 Sb., o státním podniku, oba ve znění pozdějších předpisů, právo hospodařit s majetkem České republiky, kromě jiného i se stavbou vodního díla</w:t>
      </w:r>
      <w:r w:rsidR="007E6269">
        <w:rPr>
          <w:rFonts w:ascii="Arial" w:hAnsi="Arial" w:cs="Arial"/>
          <w:sz w:val="22"/>
          <w:szCs w:val="20"/>
        </w:rPr>
        <w:t xml:space="preserve">: </w:t>
      </w:r>
    </w:p>
    <w:p w14:paraId="263FDE85" w14:textId="37329B46" w:rsidR="00350CA1" w:rsidRDefault="00350CA1" w:rsidP="00350CA1">
      <w:pPr>
        <w:pStyle w:val="Odstavecseseznamem"/>
        <w:numPr>
          <w:ilvl w:val="0"/>
          <w:numId w:val="37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350CA1">
        <w:rPr>
          <w:rFonts w:ascii="Arial" w:hAnsi="Arial" w:cs="Arial"/>
          <w:b/>
          <w:sz w:val="22"/>
          <w:szCs w:val="20"/>
        </w:rPr>
        <w:lastRenderedPageBreak/>
        <w:t>malé vodní nádrže Rouské</w:t>
      </w:r>
      <w:r w:rsidRPr="00350CA1">
        <w:rPr>
          <w:rFonts w:ascii="Arial" w:hAnsi="Arial" w:cs="Arial"/>
          <w:sz w:val="22"/>
          <w:szCs w:val="20"/>
        </w:rPr>
        <w:t xml:space="preserve"> (ev. č. HM 903693) nacházející se na bezejmenném vodním toku IDVT 10201031, ČHP 4–11–02–0160-0-00 (dále jen „vodní dílo“) a </w:t>
      </w:r>
    </w:p>
    <w:p w14:paraId="79C9F871" w14:textId="0286EA81" w:rsidR="007D5F64" w:rsidRPr="00350CA1" w:rsidRDefault="000556F3" w:rsidP="00350CA1">
      <w:pPr>
        <w:pStyle w:val="Odstavecseseznamem"/>
        <w:numPr>
          <w:ilvl w:val="0"/>
          <w:numId w:val="37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350CA1">
        <w:rPr>
          <w:rFonts w:ascii="Arial" w:hAnsi="Arial" w:cs="Arial"/>
          <w:b/>
          <w:bCs/>
          <w:sz w:val="22"/>
          <w:szCs w:val="20"/>
        </w:rPr>
        <w:t xml:space="preserve">dále </w:t>
      </w:r>
      <w:r w:rsidR="00067606" w:rsidRPr="00350CA1">
        <w:rPr>
          <w:rFonts w:ascii="Arial" w:hAnsi="Arial" w:cs="Arial"/>
          <w:b/>
          <w:bCs/>
          <w:sz w:val="22"/>
          <w:szCs w:val="20"/>
        </w:rPr>
        <w:t>s pozem</w:t>
      </w:r>
      <w:r w:rsidR="00350CA1">
        <w:rPr>
          <w:rFonts w:ascii="Arial" w:hAnsi="Arial" w:cs="Arial"/>
          <w:b/>
          <w:bCs/>
          <w:sz w:val="22"/>
          <w:szCs w:val="20"/>
        </w:rPr>
        <w:t>kem</w:t>
      </w:r>
      <w:r w:rsidR="00067606" w:rsidRPr="00350CA1">
        <w:rPr>
          <w:rFonts w:ascii="Arial" w:hAnsi="Arial" w:cs="Arial"/>
          <w:sz w:val="22"/>
          <w:szCs w:val="20"/>
        </w:rPr>
        <w:t xml:space="preserve"> </w:t>
      </w:r>
      <w:r w:rsidR="00350CA1" w:rsidRPr="00350CA1">
        <w:rPr>
          <w:rFonts w:ascii="Arial" w:hAnsi="Arial" w:cs="Arial"/>
          <w:b/>
          <w:sz w:val="22"/>
          <w:szCs w:val="20"/>
        </w:rPr>
        <w:t xml:space="preserve">parc. č. 159/1 </w:t>
      </w:r>
      <w:r w:rsidR="00350CA1" w:rsidRPr="00350CA1">
        <w:rPr>
          <w:rFonts w:ascii="Arial" w:hAnsi="Arial" w:cs="Arial"/>
          <w:sz w:val="22"/>
          <w:szCs w:val="20"/>
        </w:rPr>
        <w:t>v k. ú. Rouské, obec Rouské, zapsaný u Katastrálního úřadu pro Olomoucký kraj, Katastrální pracoviště Hranice, na listu vlastnictví č. 94</w:t>
      </w:r>
    </w:p>
    <w:p w14:paraId="2C9FC4F1" w14:textId="58028BA7" w:rsidR="00067606" w:rsidRPr="007D5F64" w:rsidRDefault="007D5F64" w:rsidP="007D5F64">
      <w:p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067606" w:rsidRPr="007D5F64">
        <w:rPr>
          <w:rFonts w:ascii="Arial" w:hAnsi="Arial" w:cs="Arial"/>
          <w:sz w:val="22"/>
          <w:szCs w:val="20"/>
        </w:rPr>
        <w:t>(dále jen „pozem</w:t>
      </w:r>
      <w:r w:rsidR="00350CA1">
        <w:rPr>
          <w:rFonts w:ascii="Arial" w:hAnsi="Arial" w:cs="Arial"/>
          <w:sz w:val="22"/>
          <w:szCs w:val="20"/>
        </w:rPr>
        <w:t>ek</w:t>
      </w:r>
      <w:r w:rsidR="00067606" w:rsidRPr="007D5F64">
        <w:rPr>
          <w:rFonts w:ascii="Arial" w:hAnsi="Arial" w:cs="Arial"/>
          <w:sz w:val="22"/>
          <w:szCs w:val="20"/>
        </w:rPr>
        <w:t xml:space="preserve"> Povodí“).</w:t>
      </w:r>
    </w:p>
    <w:p w14:paraId="08532D6B" w14:textId="02878010" w:rsidR="00D1249B" w:rsidRDefault="00463620" w:rsidP="00463620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D61E8A">
        <w:rPr>
          <w:rFonts w:ascii="Arial" w:hAnsi="Arial" w:cs="Arial"/>
          <w:sz w:val="22"/>
          <w:szCs w:val="20"/>
        </w:rPr>
        <w:t>Vodní dílo je zakresleno v katastrální mapě,</w:t>
      </w:r>
      <w:r>
        <w:rPr>
          <w:rFonts w:ascii="Arial" w:hAnsi="Arial" w:cs="Arial"/>
          <w:sz w:val="22"/>
          <w:szCs w:val="20"/>
        </w:rPr>
        <w:t xml:space="preserve"> která tvoří přílohu č. 1 této smlouvy.</w:t>
      </w:r>
    </w:p>
    <w:p w14:paraId="5D7654D1" w14:textId="237F6615" w:rsidR="000556F3" w:rsidRPr="00DC0E97" w:rsidRDefault="00350CA1" w:rsidP="000556F3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K v</w:t>
      </w:r>
      <w:r w:rsidRPr="00DC0E97">
        <w:rPr>
          <w:rFonts w:ascii="Arial" w:hAnsi="Arial" w:cs="Arial"/>
          <w:sz w:val="22"/>
          <w:szCs w:val="20"/>
        </w:rPr>
        <w:t>odní</w:t>
      </w:r>
      <w:r>
        <w:rPr>
          <w:rFonts w:ascii="Arial" w:hAnsi="Arial" w:cs="Arial"/>
          <w:sz w:val="22"/>
          <w:szCs w:val="20"/>
        </w:rPr>
        <w:t>mu dílu</w:t>
      </w:r>
      <w:r w:rsidRPr="00DC0E97">
        <w:rPr>
          <w:rFonts w:ascii="Arial" w:hAnsi="Arial" w:cs="Arial"/>
          <w:sz w:val="22"/>
          <w:szCs w:val="20"/>
        </w:rPr>
        <w:t xml:space="preserve"> – malá vodní nádrž </w:t>
      </w:r>
      <w:r>
        <w:rPr>
          <w:rFonts w:ascii="Arial" w:hAnsi="Arial" w:cs="Arial"/>
          <w:b/>
          <w:sz w:val="22"/>
          <w:szCs w:val="20"/>
        </w:rPr>
        <w:t xml:space="preserve">Rouské </w:t>
      </w:r>
      <w:r>
        <w:rPr>
          <w:rFonts w:ascii="Arial" w:hAnsi="Arial" w:cs="Arial"/>
          <w:sz w:val="22"/>
          <w:szCs w:val="22"/>
        </w:rPr>
        <w:t>evidujeme Rozhodnutí - vydání</w:t>
      </w:r>
      <w:r w:rsidRPr="00F6777D">
        <w:rPr>
          <w:rFonts w:ascii="Arial" w:hAnsi="Arial" w:cs="Arial"/>
          <w:sz w:val="22"/>
          <w:szCs w:val="22"/>
        </w:rPr>
        <w:t xml:space="preserve"> povolení k trvalému provozu</w:t>
      </w:r>
      <w:r>
        <w:rPr>
          <w:rFonts w:ascii="Arial" w:hAnsi="Arial" w:cs="Arial"/>
          <w:sz w:val="22"/>
          <w:szCs w:val="22"/>
        </w:rPr>
        <w:t>, které bylo vydáno</w:t>
      </w:r>
      <w:r w:rsidRPr="00F6777D">
        <w:rPr>
          <w:rFonts w:ascii="Arial" w:hAnsi="Arial" w:cs="Arial"/>
          <w:sz w:val="22"/>
          <w:szCs w:val="22"/>
        </w:rPr>
        <w:t>   MěÚ Hranice odbor</w:t>
      </w:r>
      <w:r>
        <w:rPr>
          <w:rFonts w:ascii="Arial" w:hAnsi="Arial" w:cs="Arial"/>
          <w:sz w:val="22"/>
          <w:szCs w:val="22"/>
        </w:rPr>
        <w:t>em životního prostředí  č.j. OŽ</w:t>
      </w:r>
      <w:r w:rsidRPr="00F6777D">
        <w:rPr>
          <w:rFonts w:ascii="Arial" w:hAnsi="Arial" w:cs="Arial"/>
          <w:sz w:val="22"/>
          <w:szCs w:val="22"/>
        </w:rPr>
        <w:t>P/10542/08-3 ze dne 24.6.2008</w:t>
      </w:r>
      <w:r>
        <w:rPr>
          <w:rFonts w:ascii="Arial" w:hAnsi="Arial" w:cs="Arial"/>
          <w:sz w:val="22"/>
          <w:szCs w:val="22"/>
        </w:rPr>
        <w:t>.</w:t>
      </w:r>
    </w:p>
    <w:p w14:paraId="7A020981" w14:textId="77777777" w:rsidR="00067606" w:rsidRPr="00C63322" w:rsidRDefault="00067606" w:rsidP="006924D3">
      <w:pPr>
        <w:pStyle w:val="Odstavecseseznamem"/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C63322">
        <w:rPr>
          <w:rFonts w:ascii="Arial" w:hAnsi="Arial" w:cs="Arial"/>
          <w:sz w:val="22"/>
          <w:szCs w:val="20"/>
        </w:rPr>
        <w:t>Vodní dílo se nachází na:</w:t>
      </w:r>
    </w:p>
    <w:p w14:paraId="1AA6C531" w14:textId="78B97CEE" w:rsidR="00143EBE" w:rsidRDefault="00350CA1" w:rsidP="00C63322">
      <w:pPr>
        <w:numPr>
          <w:ilvl w:val="0"/>
          <w:numId w:val="24"/>
        </w:num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513065">
        <w:rPr>
          <w:rFonts w:ascii="Arial" w:hAnsi="Arial" w:cs="Arial"/>
          <w:b/>
          <w:sz w:val="22"/>
          <w:szCs w:val="20"/>
        </w:rPr>
        <w:t>P</w:t>
      </w:r>
      <w:r w:rsidR="00067606" w:rsidRPr="00513065">
        <w:rPr>
          <w:rFonts w:ascii="Arial" w:hAnsi="Arial" w:cs="Arial"/>
          <w:b/>
          <w:sz w:val="22"/>
          <w:szCs w:val="20"/>
        </w:rPr>
        <w:t>ozem</w:t>
      </w:r>
      <w:r>
        <w:rPr>
          <w:rFonts w:ascii="Arial" w:hAnsi="Arial" w:cs="Arial"/>
          <w:b/>
          <w:sz w:val="22"/>
          <w:szCs w:val="20"/>
        </w:rPr>
        <w:t xml:space="preserve">ku </w:t>
      </w:r>
      <w:r w:rsidR="00067606" w:rsidRPr="00513065">
        <w:rPr>
          <w:rFonts w:ascii="Arial" w:hAnsi="Arial" w:cs="Arial"/>
          <w:b/>
          <w:sz w:val="22"/>
          <w:szCs w:val="20"/>
        </w:rPr>
        <w:t>Povodí</w:t>
      </w:r>
      <w:r w:rsidR="00143EBE">
        <w:rPr>
          <w:rFonts w:ascii="Arial" w:hAnsi="Arial" w:cs="Arial"/>
          <w:sz w:val="22"/>
          <w:szCs w:val="20"/>
        </w:rPr>
        <w:t>, a to:</w:t>
      </w:r>
    </w:p>
    <w:p w14:paraId="5FDF69F9" w14:textId="52C76E3C" w:rsidR="000556F3" w:rsidRDefault="00F61BBB" w:rsidP="00350CA1">
      <w:pPr>
        <w:pStyle w:val="Odstavecseseznamem"/>
        <w:spacing w:before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C6897">
        <w:rPr>
          <w:rFonts w:ascii="Arial" w:hAnsi="Arial" w:cs="Arial"/>
          <w:bCs/>
          <w:sz w:val="22"/>
          <w:szCs w:val="22"/>
        </w:rPr>
        <w:t xml:space="preserve">parc. č. </w:t>
      </w:r>
      <w:r w:rsidR="00350CA1">
        <w:rPr>
          <w:rFonts w:ascii="Arial" w:hAnsi="Arial" w:cs="Arial"/>
          <w:bCs/>
          <w:sz w:val="22"/>
          <w:szCs w:val="22"/>
        </w:rPr>
        <w:t>159/1 v k. ú. Rouské</w:t>
      </w:r>
    </w:p>
    <w:p w14:paraId="6F6BE237" w14:textId="77777777" w:rsidR="00350CA1" w:rsidRPr="00350CA1" w:rsidRDefault="00350CA1" w:rsidP="00350CA1">
      <w:pPr>
        <w:pStyle w:val="Odstavecseseznamem"/>
        <w:spacing w:before="120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62BAA07" w14:textId="6CB6ED16" w:rsidR="00067606" w:rsidRPr="000556F3" w:rsidRDefault="000556F3" w:rsidP="00350CA1">
      <w:pPr>
        <w:pStyle w:val="Odstavecseseznamem"/>
        <w:spacing w:before="120"/>
        <w:ind w:left="426" w:hanging="283"/>
        <w:jc w:val="both"/>
        <w:rPr>
          <w:rFonts w:ascii="Arial" w:hAnsi="Arial" w:cs="Arial"/>
          <w:sz w:val="22"/>
          <w:szCs w:val="20"/>
        </w:rPr>
      </w:pPr>
      <w:r w:rsidRPr="00C63322">
        <w:rPr>
          <w:rFonts w:ascii="Arial" w:hAnsi="Arial" w:cs="Arial"/>
          <w:bCs/>
          <w:sz w:val="22"/>
          <w:szCs w:val="20"/>
        </w:rPr>
        <w:t>b)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="00067606" w:rsidRPr="000556F3">
        <w:rPr>
          <w:rFonts w:ascii="Arial" w:hAnsi="Arial" w:cs="Arial"/>
          <w:b/>
          <w:sz w:val="22"/>
          <w:szCs w:val="20"/>
        </w:rPr>
        <w:t>pozemcích ve</w:t>
      </w:r>
      <w:r w:rsidR="00067606" w:rsidRPr="000556F3">
        <w:rPr>
          <w:rFonts w:ascii="Arial" w:hAnsi="Arial" w:cs="Arial"/>
          <w:b/>
          <w:bCs/>
          <w:sz w:val="22"/>
          <w:szCs w:val="20"/>
        </w:rPr>
        <w:t xml:space="preserve"> vlastnictví třetích osob</w:t>
      </w:r>
      <w:r w:rsidR="00143EBE" w:rsidRPr="000556F3">
        <w:rPr>
          <w:rFonts w:ascii="Arial" w:hAnsi="Arial" w:cs="Arial"/>
          <w:bCs/>
          <w:sz w:val="22"/>
          <w:szCs w:val="20"/>
        </w:rPr>
        <w:t xml:space="preserve">, a to: </w:t>
      </w:r>
    </w:p>
    <w:p w14:paraId="7F591A66" w14:textId="4F53F969" w:rsidR="00350CA1" w:rsidRPr="00350CA1" w:rsidRDefault="00350CA1" w:rsidP="00350CA1">
      <w:pPr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7460E">
        <w:rPr>
          <w:rFonts w:ascii="Arial" w:hAnsi="Arial" w:cs="Arial"/>
          <w:bCs/>
          <w:sz w:val="22"/>
          <w:szCs w:val="22"/>
        </w:rPr>
        <w:t xml:space="preserve">parc. č. </w:t>
      </w:r>
      <w:r w:rsidRPr="00E7460E">
        <w:rPr>
          <w:rFonts w:ascii="Arial" w:hAnsi="Arial" w:cs="Arial"/>
          <w:bCs/>
          <w:color w:val="000000"/>
          <w:sz w:val="22"/>
          <w:szCs w:val="22"/>
        </w:rPr>
        <w:t xml:space="preserve">st. 150, parc. č. st. 179, parc. č. st. 176, parc. č. 149/2, parc. č. 152/1,  </w:t>
      </w:r>
      <w:r>
        <w:rPr>
          <w:rFonts w:ascii="Arial" w:hAnsi="Arial" w:cs="Arial"/>
          <w:bCs/>
          <w:color w:val="000000"/>
          <w:sz w:val="22"/>
          <w:szCs w:val="22"/>
        </w:rPr>
        <w:br/>
      </w:r>
      <w:r w:rsidRPr="00E7460E">
        <w:rPr>
          <w:rFonts w:ascii="Arial" w:hAnsi="Arial" w:cs="Arial"/>
          <w:bCs/>
          <w:color w:val="000000"/>
          <w:sz w:val="22"/>
          <w:szCs w:val="22"/>
        </w:rPr>
        <w:t xml:space="preserve">parc. č. 152/2, parc. č. 153/1, parc. č. 153/2, parc. č. 153/3, parc. č. 159/2, </w:t>
      </w:r>
      <w:r>
        <w:rPr>
          <w:rFonts w:ascii="Arial" w:hAnsi="Arial" w:cs="Arial"/>
          <w:bCs/>
          <w:color w:val="000000"/>
          <w:sz w:val="22"/>
          <w:szCs w:val="22"/>
        </w:rPr>
        <w:br/>
      </w:r>
      <w:r w:rsidRPr="00E7460E">
        <w:rPr>
          <w:rFonts w:ascii="Arial" w:hAnsi="Arial" w:cs="Arial"/>
          <w:bCs/>
          <w:color w:val="000000"/>
          <w:sz w:val="22"/>
          <w:szCs w:val="22"/>
        </w:rPr>
        <w:t xml:space="preserve">parc. č. 159/4, parc. č. 160/1, parc. č. 160/2, parc.č. 162/2, parc. č. 162/3, parc. č. 171/2, parc. č. 172/1, parc. č. 172/2, parc. č. 160/3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k. ú. Rouské. </w:t>
      </w:r>
    </w:p>
    <w:p w14:paraId="71FCA658" w14:textId="31B271C5" w:rsidR="007E6269" w:rsidRDefault="00143EBE" w:rsidP="00350CA1">
      <w:p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 xml:space="preserve">4.  </w:t>
      </w:r>
      <w:r>
        <w:rPr>
          <w:rFonts w:ascii="Arial" w:hAnsi="Arial" w:cs="Arial"/>
          <w:sz w:val="22"/>
          <w:szCs w:val="20"/>
        </w:rPr>
        <w:t>Pozemky uvedené v</w:t>
      </w:r>
      <w:r w:rsidRPr="00413E8E">
        <w:rPr>
          <w:rFonts w:ascii="Arial" w:hAnsi="Arial" w:cs="Arial"/>
          <w:sz w:val="22"/>
          <w:szCs w:val="20"/>
        </w:rPr>
        <w:t xml:space="preserve"> odst. 3 </w:t>
      </w:r>
      <w:r>
        <w:rPr>
          <w:rFonts w:ascii="Arial" w:hAnsi="Arial" w:cs="Arial"/>
          <w:sz w:val="22"/>
          <w:szCs w:val="20"/>
        </w:rPr>
        <w:t xml:space="preserve">písm. b) tohoto článku </w:t>
      </w:r>
      <w:r w:rsidRPr="00413E8E">
        <w:rPr>
          <w:rFonts w:ascii="Arial" w:hAnsi="Arial" w:cs="Arial"/>
          <w:sz w:val="22"/>
          <w:szCs w:val="20"/>
        </w:rPr>
        <w:t xml:space="preserve">nejsou předmětem této smlouvy </w:t>
      </w:r>
      <w:r>
        <w:rPr>
          <w:rFonts w:ascii="Arial" w:hAnsi="Arial" w:cs="Arial"/>
          <w:sz w:val="22"/>
          <w:szCs w:val="20"/>
        </w:rPr>
        <w:br/>
        <w:t xml:space="preserve">      </w:t>
      </w:r>
      <w:r w:rsidRPr="00413E8E">
        <w:rPr>
          <w:rFonts w:ascii="Arial" w:hAnsi="Arial" w:cs="Arial"/>
          <w:sz w:val="22"/>
          <w:szCs w:val="20"/>
        </w:rPr>
        <w:t>a smluvní vztahy vztahující se k těmto pozemkům jsou pouze věcí spoluuživatele</w:t>
      </w:r>
    </w:p>
    <w:p w14:paraId="4557C92E" w14:textId="4AA36999" w:rsidR="003207AF" w:rsidRPr="001B247F" w:rsidRDefault="007E6269" w:rsidP="001B247F">
      <w:p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5</w:t>
      </w:r>
      <w:r w:rsidR="001B247F">
        <w:rPr>
          <w:rFonts w:ascii="Arial" w:hAnsi="Arial" w:cs="Arial"/>
          <w:sz w:val="22"/>
          <w:szCs w:val="20"/>
        </w:rPr>
        <w:t xml:space="preserve">.   </w:t>
      </w:r>
      <w:r w:rsidR="003F0F37" w:rsidRPr="001B247F">
        <w:rPr>
          <w:rFonts w:ascii="Arial" w:hAnsi="Arial" w:cs="Arial"/>
          <w:sz w:val="22"/>
          <w:szCs w:val="20"/>
        </w:rPr>
        <w:t>Spoluuživatel</w:t>
      </w:r>
      <w:r w:rsidR="005A2732" w:rsidRPr="001B247F">
        <w:rPr>
          <w:rFonts w:ascii="Arial" w:hAnsi="Arial" w:cs="Arial"/>
          <w:sz w:val="22"/>
          <w:szCs w:val="20"/>
        </w:rPr>
        <w:t xml:space="preserve"> je povinen bezodkladně, nejpozději však do 10 dnů od nastalé skutečnosti, </w:t>
      </w:r>
      <w:r w:rsidR="001B247F">
        <w:rPr>
          <w:rFonts w:ascii="Arial" w:hAnsi="Arial" w:cs="Arial"/>
          <w:sz w:val="22"/>
          <w:szCs w:val="20"/>
        </w:rPr>
        <w:t xml:space="preserve">   </w:t>
      </w:r>
      <w:r w:rsidR="005A2732" w:rsidRPr="001B247F">
        <w:rPr>
          <w:rFonts w:ascii="Arial" w:hAnsi="Arial" w:cs="Arial"/>
          <w:sz w:val="22"/>
          <w:szCs w:val="20"/>
        </w:rPr>
        <w:t xml:space="preserve">informovat </w:t>
      </w:r>
      <w:r w:rsidR="003F0F37" w:rsidRPr="001B247F">
        <w:rPr>
          <w:rFonts w:ascii="Arial" w:hAnsi="Arial" w:cs="Arial"/>
          <w:sz w:val="22"/>
          <w:szCs w:val="20"/>
        </w:rPr>
        <w:t>Povodí</w:t>
      </w:r>
      <w:r w:rsidR="005A2732" w:rsidRPr="001B247F">
        <w:rPr>
          <w:rFonts w:ascii="Arial" w:hAnsi="Arial" w:cs="Arial"/>
          <w:sz w:val="22"/>
          <w:szCs w:val="20"/>
        </w:rPr>
        <w:t xml:space="preserve"> o všech skutečnostech, které mohou mít vliv na smluvní vztah sjednaný touto smlouvou.</w:t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</w:p>
    <w:p w14:paraId="53CDD588" w14:textId="57B815DC" w:rsidR="005A2732" w:rsidRPr="00FD7B54" w:rsidRDefault="00685BFF" w:rsidP="00067606">
      <w:pPr>
        <w:keepNext/>
        <w:spacing w:before="120"/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I</w:t>
      </w:r>
      <w:r w:rsidR="005A2732" w:rsidRPr="00FD7B54">
        <w:rPr>
          <w:rFonts w:ascii="Arial" w:hAnsi="Arial" w:cs="Arial"/>
          <w:b/>
          <w:bCs/>
          <w:sz w:val="22"/>
          <w:szCs w:val="20"/>
        </w:rPr>
        <w:t>I.</w:t>
      </w:r>
    </w:p>
    <w:p w14:paraId="1A85AADC" w14:textId="77777777" w:rsidR="005A2732" w:rsidRPr="00FD7B54" w:rsidRDefault="005A2732" w:rsidP="00067606">
      <w:pPr>
        <w:keepNext/>
        <w:spacing w:before="120"/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FD7B54">
        <w:rPr>
          <w:rFonts w:ascii="Arial" w:hAnsi="Arial" w:cs="Arial"/>
          <w:b/>
          <w:bCs/>
          <w:sz w:val="22"/>
          <w:szCs w:val="20"/>
        </w:rPr>
        <w:t>Předmět smlouvy</w:t>
      </w:r>
    </w:p>
    <w:p w14:paraId="14F87558" w14:textId="04C9DAEA" w:rsidR="00D87113" w:rsidRPr="00FD7B54" w:rsidRDefault="00D87113" w:rsidP="00D87113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Povodí touto smlouvou přenechává spoluuživateli </w:t>
      </w:r>
      <w:r w:rsidR="007A2831">
        <w:rPr>
          <w:rFonts w:ascii="Arial" w:hAnsi="Arial" w:cs="Arial"/>
          <w:sz w:val="22"/>
          <w:szCs w:val="20"/>
        </w:rPr>
        <w:t>vodní dílo a pozem</w:t>
      </w:r>
      <w:r w:rsidR="00350CA1">
        <w:rPr>
          <w:rFonts w:ascii="Arial" w:hAnsi="Arial" w:cs="Arial"/>
          <w:sz w:val="22"/>
          <w:szCs w:val="20"/>
        </w:rPr>
        <w:t>ek</w:t>
      </w:r>
      <w:r w:rsidR="007A2831">
        <w:rPr>
          <w:rFonts w:ascii="Arial" w:hAnsi="Arial" w:cs="Arial"/>
          <w:sz w:val="22"/>
          <w:szCs w:val="20"/>
        </w:rPr>
        <w:t xml:space="preserve"> Povodí</w:t>
      </w:r>
      <w:r w:rsidR="005820B6">
        <w:rPr>
          <w:rFonts w:ascii="Arial" w:hAnsi="Arial" w:cs="Arial"/>
          <w:sz w:val="22"/>
          <w:szCs w:val="20"/>
        </w:rPr>
        <w:t xml:space="preserve"> do dočasného spoluužívání za podmínek v této smlouvě uvedených</w:t>
      </w:r>
      <w:r w:rsidR="00E63E0E">
        <w:rPr>
          <w:rFonts w:ascii="Arial" w:hAnsi="Arial" w:cs="Arial"/>
          <w:sz w:val="22"/>
          <w:szCs w:val="20"/>
        </w:rPr>
        <w:t xml:space="preserve"> (dále jen </w:t>
      </w:r>
      <w:r w:rsidR="00E63E0E" w:rsidRPr="00E63E0E">
        <w:rPr>
          <w:rFonts w:ascii="Arial" w:hAnsi="Arial" w:cs="Arial"/>
          <w:b/>
          <w:bCs/>
          <w:sz w:val="22"/>
          <w:szCs w:val="20"/>
        </w:rPr>
        <w:t>„předmět</w:t>
      </w:r>
      <w:r w:rsidR="00E63E0E">
        <w:rPr>
          <w:rFonts w:ascii="Arial" w:hAnsi="Arial" w:cs="Arial"/>
          <w:sz w:val="22"/>
          <w:szCs w:val="20"/>
        </w:rPr>
        <w:t xml:space="preserve"> </w:t>
      </w:r>
      <w:r w:rsidR="00E63E0E" w:rsidRPr="00E63E0E">
        <w:rPr>
          <w:rFonts w:ascii="Arial" w:hAnsi="Arial" w:cs="Arial"/>
          <w:b/>
          <w:bCs/>
          <w:sz w:val="22"/>
          <w:szCs w:val="20"/>
        </w:rPr>
        <w:t>smlouvy“).</w:t>
      </w:r>
    </w:p>
    <w:p w14:paraId="1ABA6605" w14:textId="3F51279C" w:rsidR="00D87113" w:rsidRPr="00FD7B54" w:rsidRDefault="00D87113" w:rsidP="00D87113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Účelem této smlouvy je </w:t>
      </w:r>
      <w:r w:rsidR="007A2831">
        <w:rPr>
          <w:rFonts w:ascii="Arial" w:hAnsi="Arial" w:cs="Arial"/>
          <w:sz w:val="22"/>
          <w:szCs w:val="20"/>
        </w:rPr>
        <w:t xml:space="preserve">využití </w:t>
      </w:r>
      <w:r w:rsidR="00E63E0E">
        <w:rPr>
          <w:rFonts w:ascii="Arial" w:hAnsi="Arial" w:cs="Arial"/>
          <w:sz w:val="22"/>
          <w:szCs w:val="20"/>
        </w:rPr>
        <w:t>předmětu smlouvy</w:t>
      </w:r>
      <w:r w:rsidR="005820B6">
        <w:rPr>
          <w:rFonts w:ascii="Arial" w:hAnsi="Arial" w:cs="Arial"/>
          <w:sz w:val="22"/>
          <w:szCs w:val="20"/>
        </w:rPr>
        <w:t xml:space="preserve"> k: </w:t>
      </w:r>
      <w:r w:rsidRPr="00FD7B54">
        <w:rPr>
          <w:rFonts w:ascii="Arial" w:hAnsi="Arial" w:cs="Arial"/>
          <w:sz w:val="22"/>
          <w:szCs w:val="20"/>
        </w:rPr>
        <w:t> </w:t>
      </w:r>
    </w:p>
    <w:p w14:paraId="7BE8985E" w14:textId="7FF7509D" w:rsidR="00D87113" w:rsidRPr="009D1922" w:rsidRDefault="00D87113" w:rsidP="00D87113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spoluužívání vodního díla </w:t>
      </w:r>
      <w:r w:rsidR="005820B6">
        <w:rPr>
          <w:rFonts w:ascii="Arial" w:hAnsi="Arial" w:cs="Arial"/>
          <w:sz w:val="22"/>
          <w:szCs w:val="20"/>
        </w:rPr>
        <w:t>a pozemk</w:t>
      </w:r>
      <w:r w:rsidR="00350CA1">
        <w:rPr>
          <w:rFonts w:ascii="Arial" w:hAnsi="Arial" w:cs="Arial"/>
          <w:sz w:val="22"/>
          <w:szCs w:val="20"/>
        </w:rPr>
        <w:t>u</w:t>
      </w:r>
      <w:r w:rsidR="005820B6">
        <w:rPr>
          <w:rFonts w:ascii="Arial" w:hAnsi="Arial" w:cs="Arial"/>
          <w:sz w:val="22"/>
          <w:szCs w:val="20"/>
        </w:rPr>
        <w:t xml:space="preserve"> Povodí a spolupráce na jeho ochraně při obhospodařování dle podmínek této smlouvy, </w:t>
      </w:r>
    </w:p>
    <w:p w14:paraId="252A4416" w14:textId="2C2F6879" w:rsidR="00D87113" w:rsidRPr="009D1922" w:rsidRDefault="00D87113" w:rsidP="00D87113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D1922">
        <w:rPr>
          <w:rFonts w:ascii="Arial" w:hAnsi="Arial" w:cs="Arial"/>
          <w:sz w:val="22"/>
          <w:szCs w:val="20"/>
        </w:rPr>
        <w:t>spoluprác</w:t>
      </w:r>
      <w:r w:rsidR="007A2831">
        <w:rPr>
          <w:rFonts w:ascii="Arial" w:hAnsi="Arial" w:cs="Arial"/>
          <w:sz w:val="22"/>
          <w:szCs w:val="20"/>
        </w:rPr>
        <w:t>e</w:t>
      </w:r>
      <w:r w:rsidRPr="009D1922">
        <w:rPr>
          <w:rFonts w:ascii="Arial" w:hAnsi="Arial" w:cs="Arial"/>
          <w:sz w:val="22"/>
          <w:szCs w:val="20"/>
        </w:rPr>
        <w:t xml:space="preserve"> </w:t>
      </w:r>
      <w:r w:rsidR="005820B6">
        <w:rPr>
          <w:rFonts w:ascii="Arial" w:hAnsi="Arial" w:cs="Arial"/>
          <w:sz w:val="22"/>
          <w:szCs w:val="20"/>
        </w:rPr>
        <w:t xml:space="preserve">smluvních stran při údržbě břehů a břehových porostů kolem vodního díla, přítoku do něj a odtoku z něj dle podmínek této smlouvy, </w:t>
      </w:r>
    </w:p>
    <w:p w14:paraId="6182D63C" w14:textId="00E35AA7" w:rsidR="004C2BA5" w:rsidRDefault="005820B6" w:rsidP="007A2831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zajištění obsluhy, pravideln</w:t>
      </w:r>
      <w:r w:rsidR="00E63E0E">
        <w:rPr>
          <w:rFonts w:ascii="Arial" w:hAnsi="Arial" w:cs="Arial"/>
          <w:sz w:val="22"/>
          <w:szCs w:val="20"/>
        </w:rPr>
        <w:t>é</w:t>
      </w:r>
      <w:r>
        <w:rPr>
          <w:rFonts w:ascii="Arial" w:hAnsi="Arial" w:cs="Arial"/>
          <w:sz w:val="22"/>
          <w:szCs w:val="20"/>
        </w:rPr>
        <w:t xml:space="preserve"> kontroly a údržby vodního díla dle podmínek této smlouvy</w:t>
      </w:r>
      <w:r w:rsidR="00E63E0E"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 xml:space="preserve"> </w:t>
      </w:r>
    </w:p>
    <w:p w14:paraId="73619841" w14:textId="77777777" w:rsidR="004C2BA5" w:rsidRDefault="004C2BA5" w:rsidP="004C2BA5">
      <w:pPr>
        <w:spacing w:before="120"/>
        <w:ind w:left="709"/>
        <w:jc w:val="both"/>
        <w:rPr>
          <w:rFonts w:ascii="Arial" w:hAnsi="Arial" w:cs="Arial"/>
          <w:b/>
          <w:sz w:val="22"/>
          <w:szCs w:val="20"/>
        </w:rPr>
      </w:pPr>
    </w:p>
    <w:p w14:paraId="021AFB5D" w14:textId="77CCDB23" w:rsidR="00A96417" w:rsidRPr="00C65678" w:rsidRDefault="00A96417" w:rsidP="00463620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C65678">
        <w:rPr>
          <w:rFonts w:ascii="Arial" w:hAnsi="Arial" w:cs="Arial"/>
          <w:b/>
          <w:sz w:val="22"/>
          <w:szCs w:val="20"/>
        </w:rPr>
        <w:t>I</w:t>
      </w:r>
      <w:r w:rsidR="005820B6">
        <w:rPr>
          <w:rFonts w:ascii="Arial" w:hAnsi="Arial" w:cs="Arial"/>
          <w:b/>
          <w:sz w:val="22"/>
          <w:szCs w:val="20"/>
        </w:rPr>
        <w:t>II</w:t>
      </w:r>
      <w:r w:rsidRPr="00C65678">
        <w:rPr>
          <w:rFonts w:ascii="Arial" w:hAnsi="Arial" w:cs="Arial"/>
          <w:b/>
          <w:sz w:val="22"/>
          <w:szCs w:val="20"/>
        </w:rPr>
        <w:t>.</w:t>
      </w:r>
    </w:p>
    <w:p w14:paraId="6029DB1A" w14:textId="61C09DFB" w:rsidR="00A96417" w:rsidRPr="00C65678" w:rsidRDefault="005820B6" w:rsidP="00463620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Úplata</w:t>
      </w:r>
    </w:p>
    <w:p w14:paraId="40C756C1" w14:textId="1F1046D9" w:rsidR="004C2BA5" w:rsidRDefault="004C2BA5" w:rsidP="004C2BA5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C65678">
        <w:rPr>
          <w:rFonts w:ascii="Arial" w:hAnsi="Arial" w:cs="Arial"/>
          <w:sz w:val="22"/>
          <w:szCs w:val="20"/>
        </w:rPr>
        <w:t>Smluvní strany se dohodly, že</w:t>
      </w:r>
      <w:r w:rsidR="005820B6">
        <w:rPr>
          <w:rFonts w:ascii="Arial" w:hAnsi="Arial" w:cs="Arial"/>
          <w:sz w:val="22"/>
          <w:szCs w:val="20"/>
        </w:rPr>
        <w:t xml:space="preserve"> úplata vyplývající z této smlouvy, bude každoročně plněna takto: </w:t>
      </w:r>
      <w:r w:rsidRPr="00C65678">
        <w:rPr>
          <w:rFonts w:ascii="Arial" w:hAnsi="Arial" w:cs="Arial"/>
          <w:sz w:val="22"/>
          <w:szCs w:val="20"/>
        </w:rPr>
        <w:t xml:space="preserve"> </w:t>
      </w:r>
    </w:p>
    <w:p w14:paraId="116D6DC0" w14:textId="582CAE6A" w:rsidR="005820B6" w:rsidRDefault="006232BC" w:rsidP="00E63E0E">
      <w:pPr>
        <w:spacing w:before="120"/>
        <w:ind w:left="45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a.  </w:t>
      </w:r>
      <w:r w:rsidR="005820B6" w:rsidRPr="006232BC">
        <w:rPr>
          <w:rFonts w:ascii="Arial" w:hAnsi="Arial" w:cs="Arial"/>
          <w:sz w:val="22"/>
          <w:szCs w:val="20"/>
        </w:rPr>
        <w:t xml:space="preserve">Za užívání </w:t>
      </w:r>
      <w:r w:rsidR="00E63E0E">
        <w:rPr>
          <w:rFonts w:ascii="Arial" w:hAnsi="Arial" w:cs="Arial"/>
          <w:sz w:val="22"/>
          <w:szCs w:val="20"/>
        </w:rPr>
        <w:t>předmětu smlouvy</w:t>
      </w:r>
      <w:r w:rsidR="005820B6" w:rsidRPr="006232BC">
        <w:rPr>
          <w:rFonts w:ascii="Arial" w:hAnsi="Arial" w:cs="Arial"/>
          <w:sz w:val="22"/>
          <w:szCs w:val="20"/>
        </w:rPr>
        <w:t xml:space="preserve"> bude Povodí požadovat úplatu z</w:t>
      </w:r>
      <w:r w:rsidR="00590B55" w:rsidRPr="006232BC">
        <w:rPr>
          <w:rFonts w:ascii="Arial" w:hAnsi="Arial" w:cs="Arial"/>
          <w:sz w:val="22"/>
          <w:szCs w:val="20"/>
        </w:rPr>
        <w:t>e strany spoluuživatele.</w:t>
      </w:r>
      <w:r w:rsidR="005820B6" w:rsidRPr="006232BC">
        <w:rPr>
          <w:rFonts w:ascii="Arial" w:hAnsi="Arial" w:cs="Arial"/>
          <w:sz w:val="22"/>
          <w:szCs w:val="20"/>
        </w:rPr>
        <w:t xml:space="preserve"> Výše úplaty je stanovena dohodou smluvních stran </w:t>
      </w:r>
      <w:r w:rsidR="00590B55" w:rsidRPr="006232BC">
        <w:rPr>
          <w:rFonts w:ascii="Arial" w:hAnsi="Arial" w:cs="Arial"/>
          <w:sz w:val="22"/>
          <w:szCs w:val="20"/>
        </w:rPr>
        <w:t xml:space="preserve">a činí částku ve </w:t>
      </w:r>
      <w:r w:rsidR="00590B55" w:rsidRPr="0084171F">
        <w:rPr>
          <w:rFonts w:ascii="Arial" w:hAnsi="Arial" w:cs="Arial"/>
          <w:sz w:val="22"/>
          <w:szCs w:val="20"/>
        </w:rPr>
        <w:t>výši</w:t>
      </w:r>
      <w:r w:rsidR="00513065" w:rsidRPr="0084171F">
        <w:rPr>
          <w:rFonts w:ascii="Arial" w:hAnsi="Arial" w:cs="Arial"/>
          <w:sz w:val="22"/>
          <w:szCs w:val="20"/>
        </w:rPr>
        <w:t xml:space="preserve"> </w:t>
      </w:r>
      <w:r w:rsidR="000556F3" w:rsidRPr="00C63322">
        <w:rPr>
          <w:rFonts w:ascii="Arial" w:hAnsi="Arial" w:cs="Arial"/>
          <w:sz w:val="22"/>
          <w:szCs w:val="20"/>
          <w:highlight w:val="cyan"/>
        </w:rPr>
        <w:t>xxxxx</w:t>
      </w:r>
      <w:r w:rsidR="00513065" w:rsidRPr="0084171F">
        <w:rPr>
          <w:rFonts w:ascii="Arial" w:hAnsi="Arial" w:cs="Arial"/>
          <w:sz w:val="22"/>
          <w:szCs w:val="20"/>
        </w:rPr>
        <w:t xml:space="preserve"> </w:t>
      </w:r>
      <w:r w:rsidR="00590B55" w:rsidRPr="0084171F">
        <w:rPr>
          <w:rFonts w:ascii="Arial" w:hAnsi="Arial" w:cs="Arial"/>
          <w:sz w:val="22"/>
          <w:szCs w:val="20"/>
        </w:rPr>
        <w:t>Kč</w:t>
      </w:r>
      <w:r w:rsidR="00590B55" w:rsidRPr="006232BC">
        <w:rPr>
          <w:rFonts w:ascii="Arial" w:hAnsi="Arial" w:cs="Arial"/>
          <w:sz w:val="22"/>
          <w:szCs w:val="20"/>
        </w:rPr>
        <w:t xml:space="preserve"> za kalendářní rok. </w:t>
      </w:r>
    </w:p>
    <w:p w14:paraId="2E180B09" w14:textId="452D942C" w:rsidR="005820B6" w:rsidRPr="006232BC" w:rsidRDefault="005820B6" w:rsidP="00DD31D7">
      <w:pPr>
        <w:pStyle w:val="Odstavecseseznamem"/>
        <w:numPr>
          <w:ilvl w:val="0"/>
          <w:numId w:val="31"/>
        </w:numPr>
        <w:spacing w:before="120"/>
        <w:ind w:left="426"/>
        <w:jc w:val="both"/>
        <w:rPr>
          <w:rStyle w:val="Siln"/>
          <w:rFonts w:ascii="Arial" w:hAnsi="Arial" w:cs="Arial"/>
          <w:b w:val="0"/>
          <w:bCs w:val="0"/>
          <w:sz w:val="22"/>
          <w:szCs w:val="20"/>
        </w:rPr>
      </w:pPr>
      <w:r w:rsidRPr="006232BC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Úplata bude spoluuživatelem hrazena Povodí vždy </w:t>
      </w:r>
      <w:r w:rsidR="00590B55" w:rsidRPr="006232BC">
        <w:rPr>
          <w:rStyle w:val="Siln"/>
          <w:rFonts w:ascii="Arial" w:hAnsi="Arial" w:cs="Arial"/>
          <w:b w:val="0"/>
          <w:bCs w:val="0"/>
          <w:sz w:val="22"/>
          <w:szCs w:val="22"/>
        </w:rPr>
        <w:t>jednou ročně,</w:t>
      </w:r>
      <w:r w:rsidRPr="006232BC">
        <w:rPr>
          <w:rStyle w:val="Siln"/>
          <w:rFonts w:ascii="Arial" w:hAnsi="Arial" w:cs="Arial"/>
          <w:b w:val="0"/>
          <w:sz w:val="22"/>
          <w:szCs w:val="22"/>
        </w:rPr>
        <w:t xml:space="preserve"> a to na účet Povodí, uvedený v záhlaví smlouvy na základě faktury, vystavené Povodím</w:t>
      </w:r>
      <w:r w:rsidR="00590B55" w:rsidRPr="006232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E5D89">
        <w:rPr>
          <w:rStyle w:val="Siln"/>
          <w:rFonts w:ascii="Arial" w:hAnsi="Arial" w:cs="Arial"/>
          <w:b w:val="0"/>
          <w:sz w:val="22"/>
          <w:szCs w:val="22"/>
        </w:rPr>
        <w:t xml:space="preserve">nejpozději </w:t>
      </w:r>
      <w:r w:rsidR="00590B55" w:rsidRPr="006232BC">
        <w:rPr>
          <w:rStyle w:val="Siln"/>
          <w:rFonts w:ascii="Arial" w:hAnsi="Arial" w:cs="Arial"/>
          <w:b w:val="0"/>
          <w:sz w:val="22"/>
          <w:szCs w:val="22"/>
        </w:rPr>
        <w:t xml:space="preserve">do konce </w:t>
      </w:r>
      <w:r w:rsidR="00590B55" w:rsidRPr="006232BC">
        <w:rPr>
          <w:rStyle w:val="Siln"/>
          <w:rFonts w:ascii="Arial" w:hAnsi="Arial" w:cs="Arial"/>
          <w:b w:val="0"/>
          <w:sz w:val="22"/>
          <w:szCs w:val="22"/>
        </w:rPr>
        <w:lastRenderedPageBreak/>
        <w:t>měsíce května příslušného roku a zaslané elektronicky na e-mailovou adresu spoluuživatele, uvedenou v</w:t>
      </w:r>
      <w:r w:rsidR="006232BC">
        <w:rPr>
          <w:rStyle w:val="Siln"/>
          <w:rFonts w:ascii="Arial" w:hAnsi="Arial" w:cs="Arial"/>
          <w:b w:val="0"/>
          <w:sz w:val="22"/>
          <w:szCs w:val="22"/>
        </w:rPr>
        <w:t> čl. VII, bod 2</w:t>
      </w:r>
      <w:r w:rsidR="00590B55" w:rsidRPr="006232BC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Pr="006232BC">
        <w:rPr>
          <w:rStyle w:val="Siln"/>
          <w:rFonts w:ascii="Arial" w:hAnsi="Arial" w:cs="Arial"/>
          <w:b w:val="0"/>
          <w:sz w:val="22"/>
          <w:szCs w:val="22"/>
        </w:rPr>
        <w:t>V případě, že smluvní vztah bude ukončen před uplynutím doby, na kterou byla úplata uhrazena, bude poměrná část úplaty vrácena spoluuživateli na účet, uvedený v záhlaví smlouvy, a to do 30 dnů od ukončení smluvního vztahu.</w:t>
      </w:r>
    </w:p>
    <w:p w14:paraId="6B6C1928" w14:textId="77777777" w:rsidR="005820B6" w:rsidRPr="00652749" w:rsidRDefault="005820B6" w:rsidP="005820B6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652749">
        <w:rPr>
          <w:rFonts w:ascii="Arial" w:hAnsi="Arial" w:cs="Arial"/>
          <w:sz w:val="22"/>
          <w:szCs w:val="20"/>
        </w:rPr>
        <w:t>2.</w:t>
      </w:r>
      <w:r w:rsidRPr="00652749">
        <w:rPr>
          <w:rFonts w:ascii="Arial" w:hAnsi="Arial" w:cs="Arial"/>
          <w:sz w:val="22"/>
          <w:szCs w:val="20"/>
        </w:rPr>
        <w:tab/>
        <w:t>Smluvní strany se dohodly na automatickém zvyšování úplaty o příslušné procento, odpovídající kladnému vývoji indexu spotřebitelských cen vyhlášenému Českým statistickým úřadem za předchozí kalendářní rok a to vždy s účinností od 1. ledna příslušného kalendářního roku. Základem pro výpočet inflačního nárůstu je částka úplaty platná v předchozím kalendářním roce.</w:t>
      </w:r>
    </w:p>
    <w:p w14:paraId="2D0DF8E9" w14:textId="5ACC23B3" w:rsidR="005820B6" w:rsidRDefault="005820B6" w:rsidP="005820B6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652749">
        <w:rPr>
          <w:rFonts w:ascii="Arial" w:hAnsi="Arial" w:cs="Arial"/>
          <w:sz w:val="22"/>
          <w:szCs w:val="20"/>
        </w:rPr>
        <w:t>3.</w:t>
      </w:r>
      <w:r w:rsidRPr="00652749">
        <w:rPr>
          <w:rFonts w:ascii="Arial" w:hAnsi="Arial" w:cs="Arial"/>
          <w:sz w:val="22"/>
          <w:szCs w:val="20"/>
        </w:rPr>
        <w:tab/>
        <w:t>V případě prodlení spoluuživa</w:t>
      </w:r>
      <w:r>
        <w:rPr>
          <w:rFonts w:ascii="Arial" w:hAnsi="Arial" w:cs="Arial"/>
          <w:sz w:val="22"/>
          <w:szCs w:val="20"/>
        </w:rPr>
        <w:t xml:space="preserve">tele s úhradou úplaty má Povodí </w:t>
      </w:r>
      <w:r w:rsidRPr="00652749">
        <w:rPr>
          <w:rFonts w:ascii="Arial" w:hAnsi="Arial" w:cs="Arial"/>
          <w:sz w:val="22"/>
          <w:szCs w:val="20"/>
        </w:rPr>
        <w:t xml:space="preserve">právo účtovat spoluuživateli </w:t>
      </w:r>
      <w:r w:rsidRPr="00BC12C0">
        <w:rPr>
          <w:rFonts w:ascii="Arial" w:hAnsi="Arial" w:cs="Arial"/>
          <w:sz w:val="22"/>
          <w:szCs w:val="20"/>
        </w:rPr>
        <w:t>úrok z prodlení v dohodnuté výši 0,</w:t>
      </w:r>
      <w:r w:rsidR="00AD5536">
        <w:rPr>
          <w:rFonts w:ascii="Arial" w:hAnsi="Arial" w:cs="Arial"/>
          <w:sz w:val="22"/>
          <w:szCs w:val="20"/>
        </w:rPr>
        <w:t>5</w:t>
      </w:r>
      <w:r>
        <w:rPr>
          <w:rFonts w:ascii="Arial" w:hAnsi="Arial" w:cs="Arial"/>
          <w:sz w:val="22"/>
          <w:szCs w:val="20"/>
        </w:rPr>
        <w:t xml:space="preserve"> </w:t>
      </w:r>
      <w:r w:rsidRPr="00BC12C0">
        <w:rPr>
          <w:rFonts w:ascii="Arial" w:hAnsi="Arial" w:cs="Arial"/>
          <w:sz w:val="22"/>
          <w:szCs w:val="20"/>
        </w:rPr>
        <w:t>% z dlužné částky za každý započatý den prodlení</w:t>
      </w:r>
      <w:r w:rsidR="00590B55">
        <w:rPr>
          <w:rFonts w:ascii="Arial" w:hAnsi="Arial" w:cs="Arial"/>
          <w:sz w:val="22"/>
          <w:szCs w:val="20"/>
        </w:rPr>
        <w:t>.</w:t>
      </w:r>
    </w:p>
    <w:p w14:paraId="2A26112B" w14:textId="61248A4D" w:rsidR="005820B6" w:rsidRPr="00590B55" w:rsidRDefault="00590B55" w:rsidP="00590B55">
      <w:pPr>
        <w:spacing w:before="120"/>
        <w:ind w:left="426"/>
        <w:jc w:val="both"/>
        <w:rPr>
          <w:rFonts w:ascii="Arial" w:hAnsi="Arial" w:cs="Arial"/>
          <w:b/>
          <w:bCs/>
          <w:sz w:val="22"/>
          <w:szCs w:val="20"/>
        </w:rPr>
      </w:pPr>
      <w:r w:rsidRPr="00590B55">
        <w:rPr>
          <w:rFonts w:ascii="Arial" w:hAnsi="Arial" w:cs="Arial"/>
          <w:b/>
          <w:bCs/>
          <w:sz w:val="22"/>
          <w:szCs w:val="20"/>
        </w:rPr>
        <w:t xml:space="preserve">                                                          IV.</w:t>
      </w:r>
    </w:p>
    <w:p w14:paraId="36BF1F20" w14:textId="2DFCFBD9" w:rsidR="00590B55" w:rsidRDefault="00590B55" w:rsidP="00F91065">
      <w:pPr>
        <w:spacing w:before="120"/>
        <w:ind w:left="426"/>
        <w:jc w:val="both"/>
        <w:rPr>
          <w:rFonts w:ascii="Arial" w:hAnsi="Arial" w:cs="Arial"/>
          <w:b/>
          <w:bCs/>
          <w:sz w:val="22"/>
          <w:szCs w:val="20"/>
        </w:rPr>
      </w:pPr>
      <w:r w:rsidRPr="00590B55">
        <w:rPr>
          <w:rFonts w:ascii="Arial" w:hAnsi="Arial" w:cs="Arial"/>
          <w:b/>
          <w:bCs/>
          <w:sz w:val="22"/>
          <w:szCs w:val="20"/>
        </w:rPr>
        <w:t xml:space="preserve">                                          Doba trvání smlouvy</w:t>
      </w:r>
    </w:p>
    <w:p w14:paraId="28F35A16" w14:textId="439DDF40" w:rsidR="005820B6" w:rsidRPr="00590B55" w:rsidRDefault="00590B55" w:rsidP="00590B55">
      <w:pPr>
        <w:pStyle w:val="Odstavecseseznamem"/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  <w:r w:rsidRPr="00590B55">
        <w:rPr>
          <w:rFonts w:ascii="Arial" w:hAnsi="Arial" w:cs="Arial"/>
          <w:sz w:val="22"/>
          <w:szCs w:val="20"/>
        </w:rPr>
        <w:t>S</w:t>
      </w:r>
      <w:r>
        <w:rPr>
          <w:rFonts w:ascii="Arial" w:hAnsi="Arial" w:cs="Arial"/>
          <w:sz w:val="22"/>
          <w:szCs w:val="20"/>
        </w:rPr>
        <w:t xml:space="preserve">mluvní strany se dohodly, že tato smlouva se uzavírá </w:t>
      </w:r>
      <w:r w:rsidRPr="00513065">
        <w:rPr>
          <w:rFonts w:ascii="Arial" w:hAnsi="Arial" w:cs="Arial"/>
          <w:b/>
          <w:sz w:val="22"/>
          <w:szCs w:val="20"/>
        </w:rPr>
        <w:t xml:space="preserve">na dobu určitou, a to </w:t>
      </w:r>
      <w:r w:rsidRPr="00513065">
        <w:rPr>
          <w:rFonts w:ascii="Arial" w:hAnsi="Arial" w:cs="Arial"/>
          <w:b/>
          <w:sz w:val="22"/>
          <w:szCs w:val="20"/>
        </w:rPr>
        <w:br/>
        <w:t xml:space="preserve"> od 1.</w:t>
      </w:r>
      <w:r w:rsidR="000556F3">
        <w:rPr>
          <w:rFonts w:ascii="Arial" w:hAnsi="Arial" w:cs="Arial"/>
          <w:b/>
          <w:sz w:val="22"/>
          <w:szCs w:val="20"/>
        </w:rPr>
        <w:t xml:space="preserve"> </w:t>
      </w:r>
      <w:r w:rsidRPr="00513065">
        <w:rPr>
          <w:rFonts w:ascii="Arial" w:hAnsi="Arial" w:cs="Arial"/>
          <w:b/>
          <w:sz w:val="22"/>
          <w:szCs w:val="20"/>
        </w:rPr>
        <w:t>1. 202</w:t>
      </w:r>
      <w:r w:rsidR="000556F3">
        <w:rPr>
          <w:rFonts w:ascii="Arial" w:hAnsi="Arial" w:cs="Arial"/>
          <w:b/>
          <w:sz w:val="22"/>
          <w:szCs w:val="20"/>
        </w:rPr>
        <w:t>6</w:t>
      </w:r>
      <w:r w:rsidRPr="00513065">
        <w:rPr>
          <w:rFonts w:ascii="Arial" w:hAnsi="Arial" w:cs="Arial"/>
          <w:b/>
          <w:sz w:val="22"/>
          <w:szCs w:val="20"/>
        </w:rPr>
        <w:t xml:space="preserve"> do 31. 12. 20</w:t>
      </w:r>
      <w:r w:rsidR="000556F3">
        <w:rPr>
          <w:rFonts w:ascii="Arial" w:hAnsi="Arial" w:cs="Arial"/>
          <w:b/>
          <w:sz w:val="22"/>
          <w:szCs w:val="20"/>
        </w:rPr>
        <w:t>30</w:t>
      </w:r>
      <w:r>
        <w:rPr>
          <w:rFonts w:ascii="Arial" w:hAnsi="Arial" w:cs="Arial"/>
          <w:sz w:val="22"/>
          <w:szCs w:val="20"/>
        </w:rPr>
        <w:t>.</w:t>
      </w:r>
    </w:p>
    <w:p w14:paraId="3A580095" w14:textId="6E00F2D7" w:rsidR="004C2BA5" w:rsidRDefault="004C2BA5" w:rsidP="00E63E0E">
      <w:pPr>
        <w:pStyle w:val="Odstavecseseznamem"/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E63E0E">
        <w:rPr>
          <w:rFonts w:ascii="Arial" w:hAnsi="Arial" w:cs="Arial"/>
          <w:sz w:val="22"/>
          <w:szCs w:val="20"/>
        </w:rPr>
        <w:t>Dojde-li na vodním díle k mimořádným událostem, které budou v příčinné souvislosti se spoluužíváním předmětu smlouvy ze strany spoluuživatele, nebo budou-li porušeny ze strany spoluuživatele sjednané zásady této smlouvy, projedná Povodí tyto mimořádné události, případně porušení zásad této smlouvy, se spoluuživatelem. Spoluuživatel je povinen zjednat bezodkladně nápravu a přijmout taková opatření, která znemožní vznik dalších mimořádných událostí nebo porušení sjednaných podmínek této smlouvy.</w:t>
      </w:r>
    </w:p>
    <w:p w14:paraId="5D1B1F21" w14:textId="77777777" w:rsidR="004C2BA5" w:rsidRPr="00E63E0E" w:rsidRDefault="004C2BA5" w:rsidP="00E63E0E">
      <w:pPr>
        <w:pStyle w:val="Odstavecseseznamem"/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E63E0E">
        <w:rPr>
          <w:rFonts w:ascii="Arial" w:hAnsi="Arial" w:cs="Arial"/>
          <w:sz w:val="22"/>
          <w:szCs w:val="20"/>
        </w:rPr>
        <w:t xml:space="preserve">Pokud bude docházet opakovaně k mimořádným událostem, které budou v příčinné souvislosti se spoluužíváním předmětu smlouvy, nebo budou-li porušeny sjednané podmínky této smlouvy a po jejich projednání nebude ze strany spoluuživatele </w:t>
      </w:r>
      <w:r w:rsidR="007A2831" w:rsidRPr="00E63E0E">
        <w:rPr>
          <w:rFonts w:ascii="Arial" w:hAnsi="Arial" w:cs="Arial"/>
          <w:sz w:val="22"/>
          <w:szCs w:val="20"/>
        </w:rPr>
        <w:t>s</w:t>
      </w:r>
      <w:r w:rsidRPr="00E63E0E">
        <w:rPr>
          <w:rFonts w:ascii="Arial" w:hAnsi="Arial" w:cs="Arial"/>
          <w:sz w:val="22"/>
          <w:szCs w:val="20"/>
        </w:rPr>
        <w:t xml:space="preserve">jednána náprava, je oprávněno Povodí okamžitě jednostranně odstoupit od této smlouvy. </w:t>
      </w:r>
      <w:r w:rsidR="007A2831" w:rsidRPr="00E63E0E">
        <w:rPr>
          <w:rFonts w:ascii="Arial" w:hAnsi="Arial" w:cs="Arial"/>
          <w:sz w:val="22"/>
          <w:szCs w:val="20"/>
        </w:rPr>
        <w:t>Ke dni odstoupení od smlouvy pozbývají veškerá Povodím vydaná oprávnění spoluuživateli platnosti a účinnosti, bez náhrady třetí strany vůči Povodí. Spoluuživatel je povinen do 45 dní po odstoupení od smlouvy veškerá oprávnění předat Povodí.</w:t>
      </w:r>
    </w:p>
    <w:p w14:paraId="74862E5F" w14:textId="77777777" w:rsidR="004C2BA5" w:rsidRPr="00FD7B54" w:rsidRDefault="004C2BA5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Před ukončení</w:t>
      </w:r>
      <w:r>
        <w:rPr>
          <w:rFonts w:ascii="Arial" w:hAnsi="Arial" w:cs="Arial"/>
          <w:sz w:val="22"/>
          <w:szCs w:val="20"/>
        </w:rPr>
        <w:t>m sjednané doby podle odstavce 1</w:t>
      </w:r>
      <w:r w:rsidRPr="00FD7B54">
        <w:rPr>
          <w:rFonts w:ascii="Arial" w:hAnsi="Arial" w:cs="Arial"/>
          <w:sz w:val="22"/>
          <w:szCs w:val="20"/>
        </w:rPr>
        <w:t xml:space="preserve"> tohoto článku vztah založený touto smlouvou zaniká:</w:t>
      </w:r>
    </w:p>
    <w:p w14:paraId="5AADD63D" w14:textId="77777777" w:rsidR="004C2BA5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A6065">
        <w:rPr>
          <w:rFonts w:ascii="Arial" w:hAnsi="Arial" w:cs="Arial"/>
          <w:sz w:val="22"/>
          <w:szCs w:val="20"/>
        </w:rPr>
        <w:t>dohodou,</w:t>
      </w:r>
    </w:p>
    <w:p w14:paraId="5A00D95F" w14:textId="77777777" w:rsidR="004C2BA5" w:rsidRPr="00FA6065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výpovědí,</w:t>
      </w:r>
    </w:p>
    <w:p w14:paraId="6D9FEAF9" w14:textId="77777777" w:rsidR="004C2BA5" w:rsidRPr="00FA6065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A6065">
        <w:rPr>
          <w:rFonts w:ascii="Arial" w:hAnsi="Arial" w:cs="Arial"/>
          <w:sz w:val="22"/>
          <w:szCs w:val="20"/>
        </w:rPr>
        <w:t>dnem zániku spoluuživatele,</w:t>
      </w:r>
    </w:p>
    <w:p w14:paraId="2B064E04" w14:textId="77777777" w:rsidR="004C2BA5" w:rsidRPr="008E3E68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odstoupením od smlouvy ze strany Povodí </w:t>
      </w:r>
      <w:r>
        <w:rPr>
          <w:rFonts w:ascii="Arial" w:hAnsi="Arial" w:cs="Arial"/>
          <w:sz w:val="22"/>
          <w:szCs w:val="20"/>
        </w:rPr>
        <w:t xml:space="preserve">mimo jiné </w:t>
      </w:r>
      <w:r w:rsidRPr="008E3E68">
        <w:rPr>
          <w:rFonts w:ascii="Arial" w:hAnsi="Arial" w:cs="Arial"/>
          <w:sz w:val="22"/>
          <w:szCs w:val="20"/>
        </w:rPr>
        <w:t>v těchto případech:</w:t>
      </w:r>
    </w:p>
    <w:p w14:paraId="2BEBB729" w14:textId="77777777" w:rsidR="004C2BA5" w:rsidRPr="00FD7B54" w:rsidRDefault="004C2BA5" w:rsidP="00E63E0E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dostane-li se spoluuživatel do prodlení se splněním kterékoliv z povinností dle této smlouvy na dobu delší než 30 kalendářních dnů,</w:t>
      </w:r>
    </w:p>
    <w:p w14:paraId="0CDE7338" w14:textId="77777777" w:rsidR="004C2BA5" w:rsidRPr="00FD7B54" w:rsidRDefault="004C2BA5" w:rsidP="00E63E0E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poruší-li spoluuživatel opakovaně některou z povinností stanovenou touto smlouvou,</w:t>
      </w:r>
    </w:p>
    <w:p w14:paraId="4CF6DE38" w14:textId="5F9A6ECE" w:rsidR="004C2BA5" w:rsidRDefault="004C2BA5" w:rsidP="00E63E0E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při podstatném porušení této smlouvy</w:t>
      </w:r>
      <w:r>
        <w:rPr>
          <w:rFonts w:ascii="Arial" w:hAnsi="Arial" w:cs="Arial"/>
          <w:sz w:val="22"/>
          <w:szCs w:val="20"/>
        </w:rPr>
        <w:t xml:space="preserve">. </w:t>
      </w:r>
      <w:r w:rsidRPr="008E3E68">
        <w:rPr>
          <w:rFonts w:ascii="Arial" w:hAnsi="Arial" w:cs="Arial"/>
          <w:sz w:val="22"/>
          <w:szCs w:val="20"/>
        </w:rPr>
        <w:t xml:space="preserve">Za podstatné porušení smlouvy se považuje porušení povinností, stanovených </w:t>
      </w:r>
      <w:r w:rsidR="007A2831">
        <w:rPr>
          <w:rFonts w:ascii="Arial" w:hAnsi="Arial" w:cs="Arial"/>
          <w:sz w:val="22"/>
          <w:szCs w:val="20"/>
        </w:rPr>
        <w:t xml:space="preserve">zejména </w:t>
      </w:r>
      <w:r w:rsidRPr="008E3E68">
        <w:rPr>
          <w:rFonts w:ascii="Arial" w:hAnsi="Arial" w:cs="Arial"/>
          <w:sz w:val="22"/>
          <w:szCs w:val="20"/>
        </w:rPr>
        <w:t xml:space="preserve">v čl. VI </w:t>
      </w:r>
      <w:r>
        <w:rPr>
          <w:rFonts w:ascii="Arial" w:hAnsi="Arial" w:cs="Arial"/>
          <w:sz w:val="22"/>
          <w:szCs w:val="20"/>
        </w:rPr>
        <w:t>a</w:t>
      </w:r>
      <w:r w:rsidR="007A2831">
        <w:rPr>
          <w:rFonts w:ascii="Arial" w:hAnsi="Arial" w:cs="Arial"/>
          <w:sz w:val="22"/>
          <w:szCs w:val="20"/>
        </w:rPr>
        <w:t xml:space="preserve"> 2, 7, 8</w:t>
      </w:r>
      <w:r w:rsidR="00013F06">
        <w:rPr>
          <w:rFonts w:ascii="Arial" w:hAnsi="Arial" w:cs="Arial"/>
          <w:sz w:val="22"/>
          <w:szCs w:val="20"/>
        </w:rPr>
        <w:t xml:space="preserve">, </w:t>
      </w:r>
      <w:r w:rsidR="007A2831">
        <w:rPr>
          <w:rFonts w:ascii="Arial" w:hAnsi="Arial" w:cs="Arial"/>
          <w:sz w:val="22"/>
          <w:szCs w:val="20"/>
        </w:rPr>
        <w:t>10</w:t>
      </w:r>
      <w:r w:rsidR="00761ED9">
        <w:rPr>
          <w:rFonts w:ascii="Arial" w:hAnsi="Arial" w:cs="Arial"/>
          <w:sz w:val="22"/>
          <w:szCs w:val="20"/>
        </w:rPr>
        <w:t xml:space="preserve"> </w:t>
      </w:r>
      <w:r w:rsidR="007A2831">
        <w:rPr>
          <w:rFonts w:ascii="Arial" w:hAnsi="Arial" w:cs="Arial"/>
          <w:sz w:val="22"/>
          <w:szCs w:val="20"/>
        </w:rPr>
        <w:t>a</w:t>
      </w:r>
      <w:r>
        <w:rPr>
          <w:rFonts w:ascii="Arial" w:hAnsi="Arial" w:cs="Arial"/>
          <w:sz w:val="22"/>
          <w:szCs w:val="20"/>
        </w:rPr>
        <w:t xml:space="preserve"> </w:t>
      </w:r>
      <w:r w:rsidRPr="008E3E68">
        <w:rPr>
          <w:rFonts w:ascii="Arial" w:hAnsi="Arial" w:cs="Arial"/>
          <w:sz w:val="22"/>
          <w:szCs w:val="20"/>
        </w:rPr>
        <w:t>čl. IV odst. 3</w:t>
      </w:r>
      <w:r>
        <w:rPr>
          <w:rFonts w:ascii="Arial" w:hAnsi="Arial" w:cs="Arial"/>
          <w:sz w:val="22"/>
          <w:szCs w:val="20"/>
        </w:rPr>
        <w:t xml:space="preserve"> této smlouvy</w:t>
      </w:r>
      <w:r w:rsidRPr="008E3E68">
        <w:rPr>
          <w:rFonts w:ascii="Arial" w:hAnsi="Arial" w:cs="Arial"/>
          <w:sz w:val="22"/>
          <w:szCs w:val="20"/>
        </w:rPr>
        <w:t xml:space="preserve">. </w:t>
      </w:r>
    </w:p>
    <w:p w14:paraId="250CB582" w14:textId="1A8A83E7" w:rsidR="00D87282" w:rsidRPr="00D87282" w:rsidRDefault="004C2BA5" w:rsidP="00D87282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bude-li ve vztahu k vodnímu dílu poskytnuta Povodí dotace či obdobné plnění, jehož podmínky vylučují užívání třetí osobou. </w:t>
      </w:r>
    </w:p>
    <w:p w14:paraId="6CA53AA1" w14:textId="77777777" w:rsidR="004C2BA5" w:rsidRPr="00880C07" w:rsidRDefault="004C2BA5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color w:val="0070C0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Odstoupení </w:t>
      </w:r>
      <w:r>
        <w:rPr>
          <w:rFonts w:ascii="Arial" w:hAnsi="Arial" w:cs="Arial"/>
          <w:sz w:val="22"/>
          <w:szCs w:val="20"/>
        </w:rPr>
        <w:t xml:space="preserve">od smlouvy </w:t>
      </w:r>
      <w:r w:rsidRPr="008E3E68">
        <w:rPr>
          <w:rFonts w:ascii="Arial" w:hAnsi="Arial" w:cs="Arial"/>
          <w:sz w:val="22"/>
          <w:szCs w:val="20"/>
        </w:rPr>
        <w:t xml:space="preserve">musí být učiněno v písemné formě. Účinky odstoupení </w:t>
      </w:r>
      <w:r>
        <w:rPr>
          <w:rFonts w:ascii="Arial" w:hAnsi="Arial" w:cs="Arial"/>
          <w:sz w:val="22"/>
          <w:szCs w:val="20"/>
        </w:rPr>
        <w:t xml:space="preserve">od smlouvy </w:t>
      </w:r>
      <w:r w:rsidRPr="008E3E68">
        <w:rPr>
          <w:rFonts w:ascii="Arial" w:hAnsi="Arial" w:cs="Arial"/>
          <w:sz w:val="22"/>
          <w:szCs w:val="20"/>
        </w:rPr>
        <w:t xml:space="preserve">nastávají ke dni doručení odstoupení druhé smluvní straně. Spoluuživatel je povinen do </w:t>
      </w:r>
      <w:r>
        <w:rPr>
          <w:rFonts w:ascii="Arial" w:hAnsi="Arial" w:cs="Arial"/>
          <w:sz w:val="22"/>
          <w:szCs w:val="20"/>
        </w:rPr>
        <w:t>30</w:t>
      </w:r>
      <w:r w:rsidRPr="008E3E68">
        <w:rPr>
          <w:rFonts w:ascii="Arial" w:hAnsi="Arial" w:cs="Arial"/>
          <w:sz w:val="22"/>
          <w:szCs w:val="20"/>
        </w:rPr>
        <w:t xml:space="preserve"> dní po odstoupení od smlouvy veškerá oprávnění</w:t>
      </w:r>
      <w:r>
        <w:rPr>
          <w:rFonts w:ascii="Arial" w:hAnsi="Arial" w:cs="Arial"/>
          <w:sz w:val="22"/>
          <w:szCs w:val="20"/>
        </w:rPr>
        <w:t xml:space="preserve"> vydaná v jeho prospěch </w:t>
      </w:r>
      <w:r>
        <w:rPr>
          <w:rFonts w:ascii="Arial" w:hAnsi="Arial" w:cs="Arial"/>
          <w:sz w:val="22"/>
          <w:szCs w:val="20"/>
        </w:rPr>
        <w:lastRenderedPageBreak/>
        <w:t>týkající se předmětu smlouvy</w:t>
      </w:r>
      <w:r w:rsidRPr="008E3E68">
        <w:rPr>
          <w:rFonts w:ascii="Arial" w:hAnsi="Arial" w:cs="Arial"/>
          <w:sz w:val="22"/>
          <w:szCs w:val="20"/>
        </w:rPr>
        <w:t xml:space="preserve"> předat Povodí, </w:t>
      </w:r>
      <w:r>
        <w:rPr>
          <w:rFonts w:ascii="Arial" w:hAnsi="Arial" w:cs="Arial"/>
          <w:sz w:val="22"/>
          <w:szCs w:val="20"/>
        </w:rPr>
        <w:t>vodní dílo</w:t>
      </w:r>
      <w:r w:rsidRPr="008E3E68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v uvedené lhůtě </w:t>
      </w:r>
      <w:r w:rsidRPr="008E3E68">
        <w:rPr>
          <w:rFonts w:ascii="Arial" w:hAnsi="Arial" w:cs="Arial"/>
          <w:sz w:val="22"/>
          <w:szCs w:val="20"/>
        </w:rPr>
        <w:t xml:space="preserve">vyklidit a předat </w:t>
      </w:r>
      <w:r>
        <w:rPr>
          <w:rFonts w:ascii="Arial" w:hAnsi="Arial" w:cs="Arial"/>
          <w:sz w:val="22"/>
          <w:szCs w:val="20"/>
        </w:rPr>
        <w:t>jej</w:t>
      </w:r>
      <w:r w:rsidRPr="008E3E68">
        <w:rPr>
          <w:rFonts w:ascii="Arial" w:hAnsi="Arial" w:cs="Arial"/>
          <w:sz w:val="22"/>
          <w:szCs w:val="20"/>
        </w:rPr>
        <w:t xml:space="preserve"> protokolárně Povodí.</w:t>
      </w:r>
    </w:p>
    <w:p w14:paraId="10B2BCB7" w14:textId="00ABC951" w:rsidR="0020032A" w:rsidRPr="00FD7B54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Povodí je oprávněno tuto s</w:t>
      </w:r>
      <w:r>
        <w:rPr>
          <w:rFonts w:ascii="Arial" w:hAnsi="Arial" w:cs="Arial"/>
          <w:sz w:val="22"/>
          <w:szCs w:val="20"/>
        </w:rPr>
        <w:t xml:space="preserve">mlouvu vypovědět, </w:t>
      </w:r>
      <w:r w:rsidRPr="00FD7B54">
        <w:rPr>
          <w:rFonts w:ascii="Arial" w:hAnsi="Arial" w:cs="Arial"/>
          <w:sz w:val="22"/>
          <w:szCs w:val="20"/>
        </w:rPr>
        <w:t xml:space="preserve">a to i bez důvodu. Výpověď musí být učiněna písemně. </w:t>
      </w:r>
      <w:r>
        <w:rPr>
          <w:rFonts w:ascii="Arial" w:hAnsi="Arial" w:cs="Arial"/>
          <w:sz w:val="22"/>
          <w:szCs w:val="20"/>
        </w:rPr>
        <w:t>Výpovědní doba činí 6 měsíců a počíná běžet od prvního dne následujícího měsíce po doručení výpovědi spoluuživateli.</w:t>
      </w:r>
    </w:p>
    <w:p w14:paraId="33FE77B9" w14:textId="38769BCC" w:rsidR="0020032A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V případě ukončení smluvního vztahu před uplynutím sjednané doby bude spoluuživateli vrácena v poměrné výši úplata za spoluužívání </w:t>
      </w:r>
      <w:r w:rsidR="00D87282">
        <w:rPr>
          <w:rFonts w:ascii="Arial" w:hAnsi="Arial" w:cs="Arial"/>
          <w:sz w:val="22"/>
          <w:szCs w:val="20"/>
        </w:rPr>
        <w:t>předmětu smlouvy.</w:t>
      </w:r>
    </w:p>
    <w:p w14:paraId="4443B35F" w14:textId="44CE829D" w:rsidR="0020032A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3001DC">
        <w:rPr>
          <w:rFonts w:ascii="Arial" w:hAnsi="Arial" w:cs="Arial"/>
          <w:sz w:val="22"/>
          <w:szCs w:val="20"/>
        </w:rPr>
        <w:t>V případě využití vodního díla pro účely chov</w:t>
      </w:r>
      <w:r w:rsidRPr="00C4447B">
        <w:rPr>
          <w:rFonts w:ascii="Arial" w:hAnsi="Arial" w:cs="Arial"/>
          <w:sz w:val="22"/>
          <w:szCs w:val="20"/>
        </w:rPr>
        <w:t>u</w:t>
      </w:r>
      <w:r w:rsidRPr="005F3AD3">
        <w:rPr>
          <w:rFonts w:ascii="Arial" w:hAnsi="Arial" w:cs="Arial"/>
          <w:sz w:val="22"/>
          <w:szCs w:val="20"/>
        </w:rPr>
        <w:t xml:space="preserve"> ryb se </w:t>
      </w:r>
      <w:r w:rsidRPr="008E4259">
        <w:rPr>
          <w:rFonts w:ascii="Arial" w:hAnsi="Arial" w:cs="Arial"/>
          <w:sz w:val="22"/>
          <w:szCs w:val="20"/>
        </w:rPr>
        <w:t xml:space="preserve">neuplatní </w:t>
      </w:r>
      <w:r w:rsidRPr="00333648">
        <w:rPr>
          <w:rFonts w:ascii="Arial" w:hAnsi="Arial" w:cs="Arial"/>
          <w:sz w:val="22"/>
          <w:szCs w:val="20"/>
        </w:rPr>
        <w:t xml:space="preserve">ustanovení </w:t>
      </w:r>
      <w:r w:rsidRPr="00077712">
        <w:rPr>
          <w:rFonts w:ascii="Arial" w:hAnsi="Arial" w:cs="Arial"/>
          <w:sz w:val="22"/>
          <w:szCs w:val="20"/>
        </w:rPr>
        <w:t xml:space="preserve">čl. IV. </w:t>
      </w:r>
      <w:r w:rsidRPr="00D4456C">
        <w:rPr>
          <w:rFonts w:ascii="Arial" w:hAnsi="Arial" w:cs="Arial"/>
          <w:sz w:val="22"/>
          <w:szCs w:val="20"/>
        </w:rPr>
        <w:t>o</w:t>
      </w:r>
      <w:r w:rsidRPr="00356C50">
        <w:rPr>
          <w:rFonts w:ascii="Arial" w:hAnsi="Arial" w:cs="Arial"/>
          <w:sz w:val="22"/>
          <w:szCs w:val="20"/>
        </w:rPr>
        <w:t xml:space="preserve">dst. </w:t>
      </w:r>
      <w:r w:rsidR="00C80B95">
        <w:rPr>
          <w:rFonts w:ascii="Arial" w:hAnsi="Arial" w:cs="Arial"/>
          <w:sz w:val="22"/>
          <w:szCs w:val="20"/>
        </w:rPr>
        <w:t>5</w:t>
      </w:r>
      <w:r w:rsidRPr="00356C50">
        <w:rPr>
          <w:rFonts w:ascii="Arial" w:hAnsi="Arial" w:cs="Arial"/>
          <w:sz w:val="22"/>
          <w:szCs w:val="20"/>
        </w:rPr>
        <w:t xml:space="preserve">. a odst. </w:t>
      </w:r>
      <w:r w:rsidR="00C80B95">
        <w:rPr>
          <w:rFonts w:ascii="Arial" w:hAnsi="Arial" w:cs="Arial"/>
          <w:sz w:val="22"/>
          <w:szCs w:val="20"/>
        </w:rPr>
        <w:t>6</w:t>
      </w:r>
      <w:r w:rsidRPr="00356C50">
        <w:rPr>
          <w:rFonts w:ascii="Arial" w:hAnsi="Arial" w:cs="Arial"/>
          <w:sz w:val="22"/>
          <w:szCs w:val="20"/>
        </w:rPr>
        <w:t xml:space="preserve"> a smluvní strany si sjednávají oprávnění pro spoluuživatele slovit rybí obsádku </w:t>
      </w:r>
      <w:r w:rsidRPr="00BA2D02">
        <w:rPr>
          <w:rFonts w:ascii="Arial" w:hAnsi="Arial" w:cs="Arial"/>
          <w:sz w:val="22"/>
          <w:szCs w:val="20"/>
        </w:rPr>
        <w:t>v</w:t>
      </w:r>
      <w:r w:rsidRPr="00413A40">
        <w:rPr>
          <w:rFonts w:ascii="Arial" w:hAnsi="Arial" w:cs="Arial"/>
          <w:sz w:val="22"/>
          <w:szCs w:val="20"/>
        </w:rPr>
        <w:t> </w:t>
      </w:r>
      <w:r w:rsidRPr="00D6629E">
        <w:rPr>
          <w:rFonts w:ascii="Arial" w:hAnsi="Arial" w:cs="Arial"/>
          <w:sz w:val="22"/>
          <w:szCs w:val="20"/>
        </w:rPr>
        <w:t>nejbližším</w:t>
      </w:r>
      <w:r w:rsidRPr="00EE44D2">
        <w:rPr>
          <w:rFonts w:ascii="Arial" w:hAnsi="Arial" w:cs="Arial"/>
          <w:sz w:val="22"/>
          <w:szCs w:val="20"/>
        </w:rPr>
        <w:t xml:space="preserve"> klimaticky příznivém</w:t>
      </w:r>
      <w:r w:rsidRPr="00BA5618">
        <w:rPr>
          <w:rFonts w:ascii="Arial" w:hAnsi="Arial" w:cs="Arial"/>
          <w:sz w:val="22"/>
          <w:szCs w:val="20"/>
        </w:rPr>
        <w:t xml:space="preserve"> termínu</w:t>
      </w:r>
      <w:r w:rsidRPr="00BD298A">
        <w:rPr>
          <w:rFonts w:ascii="Arial" w:hAnsi="Arial" w:cs="Arial"/>
          <w:sz w:val="22"/>
          <w:szCs w:val="20"/>
        </w:rPr>
        <w:t>, a to nejpozději do 3</w:t>
      </w:r>
      <w:r>
        <w:rPr>
          <w:rFonts w:ascii="Arial" w:hAnsi="Arial" w:cs="Arial"/>
          <w:sz w:val="22"/>
          <w:szCs w:val="20"/>
        </w:rPr>
        <w:t>1</w:t>
      </w:r>
      <w:r w:rsidRPr="003001DC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10</w:t>
      </w:r>
      <w:r w:rsidRPr="003001DC">
        <w:rPr>
          <w:rFonts w:ascii="Arial" w:hAnsi="Arial" w:cs="Arial"/>
          <w:sz w:val="22"/>
          <w:szCs w:val="20"/>
        </w:rPr>
        <w:t>. přísl</w:t>
      </w:r>
      <w:r>
        <w:rPr>
          <w:rFonts w:ascii="Arial" w:hAnsi="Arial" w:cs="Arial"/>
          <w:sz w:val="22"/>
          <w:szCs w:val="20"/>
        </w:rPr>
        <w:t>ušného</w:t>
      </w:r>
      <w:r w:rsidRPr="003001DC">
        <w:rPr>
          <w:rFonts w:ascii="Arial" w:hAnsi="Arial" w:cs="Arial"/>
          <w:sz w:val="22"/>
          <w:szCs w:val="20"/>
        </w:rPr>
        <w:t xml:space="preserve"> roku</w:t>
      </w:r>
      <w:r w:rsidRPr="00C4447B">
        <w:rPr>
          <w:rFonts w:ascii="Arial" w:hAnsi="Arial" w:cs="Arial"/>
          <w:sz w:val="22"/>
          <w:szCs w:val="20"/>
        </w:rPr>
        <w:t>.</w:t>
      </w:r>
      <w:r w:rsidRPr="005F3AD3">
        <w:rPr>
          <w:rFonts w:ascii="Arial" w:hAnsi="Arial" w:cs="Arial"/>
          <w:sz w:val="22"/>
          <w:szCs w:val="20"/>
        </w:rPr>
        <w:t xml:space="preserve"> </w:t>
      </w:r>
      <w:r w:rsidRPr="008E4259">
        <w:rPr>
          <w:rFonts w:ascii="Arial" w:hAnsi="Arial" w:cs="Arial"/>
          <w:sz w:val="22"/>
          <w:szCs w:val="20"/>
        </w:rPr>
        <w:t xml:space="preserve">Spoluuživatel </w:t>
      </w:r>
      <w:r w:rsidRPr="00333648">
        <w:rPr>
          <w:rFonts w:ascii="Arial" w:hAnsi="Arial" w:cs="Arial"/>
          <w:sz w:val="22"/>
          <w:szCs w:val="20"/>
        </w:rPr>
        <w:t xml:space="preserve">se zavazuje o této skutečnosti písemně </w:t>
      </w:r>
      <w:r w:rsidRPr="00077712">
        <w:rPr>
          <w:rFonts w:ascii="Arial" w:hAnsi="Arial" w:cs="Arial"/>
          <w:sz w:val="22"/>
          <w:szCs w:val="20"/>
        </w:rPr>
        <w:t>informovat vedoucí</w:t>
      </w:r>
      <w:r w:rsidRPr="00D4456C">
        <w:rPr>
          <w:rFonts w:ascii="Arial" w:hAnsi="Arial" w:cs="Arial"/>
          <w:sz w:val="22"/>
          <w:szCs w:val="20"/>
        </w:rPr>
        <w:t>ho</w:t>
      </w:r>
      <w:r w:rsidRPr="00356C50">
        <w:rPr>
          <w:rFonts w:ascii="Arial" w:hAnsi="Arial" w:cs="Arial"/>
          <w:sz w:val="22"/>
          <w:szCs w:val="20"/>
        </w:rPr>
        <w:t xml:space="preserve"> příslušného provoz</w:t>
      </w:r>
      <w:r w:rsidRPr="00BA2D02">
        <w:rPr>
          <w:rFonts w:ascii="Arial" w:hAnsi="Arial" w:cs="Arial"/>
          <w:sz w:val="22"/>
          <w:szCs w:val="20"/>
        </w:rPr>
        <w:t>u</w:t>
      </w:r>
      <w:r w:rsidRPr="00413A40">
        <w:rPr>
          <w:rFonts w:ascii="Arial" w:hAnsi="Arial" w:cs="Arial"/>
          <w:sz w:val="22"/>
          <w:szCs w:val="20"/>
        </w:rPr>
        <w:t xml:space="preserve"> </w:t>
      </w:r>
      <w:r w:rsidRPr="00D6629E">
        <w:rPr>
          <w:rFonts w:ascii="Arial" w:hAnsi="Arial" w:cs="Arial"/>
          <w:sz w:val="22"/>
          <w:szCs w:val="20"/>
        </w:rPr>
        <w:t>Povodí</w:t>
      </w:r>
      <w:r w:rsidRPr="00EE44D2">
        <w:rPr>
          <w:rFonts w:ascii="Arial" w:hAnsi="Arial" w:cs="Arial"/>
          <w:sz w:val="22"/>
          <w:szCs w:val="20"/>
        </w:rPr>
        <w:t>, a to v</w:t>
      </w:r>
      <w:r w:rsidRPr="00BA5618">
        <w:rPr>
          <w:rFonts w:ascii="Arial" w:hAnsi="Arial" w:cs="Arial"/>
          <w:sz w:val="22"/>
          <w:szCs w:val="20"/>
        </w:rPr>
        <w:t xml:space="preserve"> dostatečném </w:t>
      </w:r>
      <w:r w:rsidRPr="00BD298A">
        <w:rPr>
          <w:rFonts w:ascii="Arial" w:hAnsi="Arial" w:cs="Arial"/>
          <w:sz w:val="22"/>
          <w:szCs w:val="20"/>
        </w:rPr>
        <w:t>předstihu</w:t>
      </w:r>
      <w:r w:rsidRPr="00FF0D4E">
        <w:rPr>
          <w:rFonts w:ascii="Arial" w:hAnsi="Arial" w:cs="Arial"/>
          <w:sz w:val="22"/>
          <w:szCs w:val="20"/>
        </w:rPr>
        <w:t xml:space="preserve"> nejméně 14 dní předem</w:t>
      </w:r>
      <w:r w:rsidRPr="00B73B71">
        <w:rPr>
          <w:rFonts w:ascii="Arial" w:hAnsi="Arial" w:cs="Arial"/>
          <w:sz w:val="22"/>
          <w:szCs w:val="20"/>
        </w:rPr>
        <w:t xml:space="preserve">. Spoluuživatel se </w:t>
      </w:r>
      <w:r w:rsidRPr="00D858D7">
        <w:rPr>
          <w:rFonts w:ascii="Arial" w:hAnsi="Arial" w:cs="Arial"/>
          <w:sz w:val="22"/>
          <w:szCs w:val="20"/>
        </w:rPr>
        <w:t xml:space="preserve">současně </w:t>
      </w:r>
      <w:r w:rsidRPr="009D1922">
        <w:rPr>
          <w:rFonts w:ascii="Arial" w:hAnsi="Arial" w:cs="Arial"/>
          <w:sz w:val="22"/>
          <w:szCs w:val="20"/>
        </w:rPr>
        <w:t>zavazuje splnit ohlašovací povinnost výlovu dle přísl</w:t>
      </w:r>
      <w:r>
        <w:rPr>
          <w:rFonts w:ascii="Arial" w:hAnsi="Arial" w:cs="Arial"/>
          <w:sz w:val="22"/>
          <w:szCs w:val="20"/>
        </w:rPr>
        <w:t>ušných</w:t>
      </w:r>
      <w:r w:rsidRPr="009D1922">
        <w:rPr>
          <w:rFonts w:ascii="Arial" w:hAnsi="Arial" w:cs="Arial"/>
          <w:sz w:val="22"/>
          <w:szCs w:val="20"/>
        </w:rPr>
        <w:t xml:space="preserve"> ust</w:t>
      </w:r>
      <w:r>
        <w:rPr>
          <w:rFonts w:ascii="Arial" w:hAnsi="Arial" w:cs="Arial"/>
          <w:sz w:val="22"/>
          <w:szCs w:val="20"/>
        </w:rPr>
        <w:t>anovení</w:t>
      </w:r>
      <w:r w:rsidRPr="009D1922">
        <w:rPr>
          <w:rFonts w:ascii="Arial" w:hAnsi="Arial" w:cs="Arial"/>
          <w:sz w:val="22"/>
          <w:szCs w:val="20"/>
        </w:rPr>
        <w:t xml:space="preserve"> manipu</w:t>
      </w:r>
      <w:r>
        <w:rPr>
          <w:rFonts w:ascii="Arial" w:hAnsi="Arial" w:cs="Arial"/>
          <w:sz w:val="22"/>
          <w:szCs w:val="20"/>
        </w:rPr>
        <w:t>l</w:t>
      </w:r>
      <w:r w:rsidRPr="009D1922">
        <w:rPr>
          <w:rFonts w:ascii="Arial" w:hAnsi="Arial" w:cs="Arial"/>
          <w:sz w:val="22"/>
          <w:szCs w:val="20"/>
        </w:rPr>
        <w:t>ačního řádu. Smluvní vztah v tomto případě bude ukončen ke dni slovení.</w:t>
      </w:r>
    </w:p>
    <w:p w14:paraId="74452211" w14:textId="77777777" w:rsidR="0020032A" w:rsidRPr="00AD58B8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D58B8">
        <w:rPr>
          <w:rFonts w:ascii="Arial" w:hAnsi="Arial" w:cs="Arial"/>
          <w:sz w:val="22"/>
          <w:szCs w:val="20"/>
        </w:rPr>
        <w:t xml:space="preserve">Obnovení smlouvy ve smyslu § 2230 zákona č. 89/2012 Sb., občanský zákoník, je vyloučeno. </w:t>
      </w:r>
    </w:p>
    <w:p w14:paraId="6B145E2A" w14:textId="77777777" w:rsidR="004C2BA5" w:rsidRPr="00FD7B54" w:rsidRDefault="004C2BA5" w:rsidP="003944A8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V.</w:t>
      </w:r>
    </w:p>
    <w:p w14:paraId="076D6986" w14:textId="77777777" w:rsidR="004C2BA5" w:rsidRPr="00FD7B54" w:rsidRDefault="004C2BA5" w:rsidP="003944A8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Oprávnění a povinnosti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b/>
          <w:sz w:val="22"/>
          <w:szCs w:val="20"/>
        </w:rPr>
        <w:t>Povodí</w:t>
      </w:r>
    </w:p>
    <w:p w14:paraId="0B75DB53" w14:textId="77777777" w:rsidR="004C2BA5" w:rsidRPr="00FD7B54" w:rsidRDefault="004C2BA5" w:rsidP="003944A8">
      <w:pPr>
        <w:keepNext/>
        <w:numPr>
          <w:ilvl w:val="0"/>
          <w:numId w:val="3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Povodí se zavazuje provozovat vodní dílo tak, aby byly v rámci platného manipulačního </w:t>
      </w:r>
      <w:r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a provozního řádu vytvářeny vhodné podmínky k zajištění předmětu smlouvy.</w:t>
      </w:r>
    </w:p>
    <w:p w14:paraId="436BC7FC" w14:textId="77777777" w:rsidR="004C2BA5" w:rsidRPr="00FD7B54" w:rsidRDefault="004C2BA5" w:rsidP="004C2BA5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Povodí je oprávněno bez předchozího upozornění omezit spoluužívání vodního díla v následujících případech:</w:t>
      </w:r>
    </w:p>
    <w:p w14:paraId="18E3D74E" w14:textId="77777777" w:rsidR="004C2BA5" w:rsidRPr="00FD7B54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při živelných pohromách a mimořádných situacích, pokud to vyžaduje veřejný zájem,</w:t>
      </w:r>
    </w:p>
    <w:p w14:paraId="77C78D1F" w14:textId="77777777" w:rsidR="004C2BA5" w:rsidRPr="00880C07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 havarijních případech, které je nutno z hlediska správce toku okamžitě řešit,</w:t>
      </w:r>
    </w:p>
    <w:p w14:paraId="3D7DCA89" w14:textId="77777777" w:rsidR="004C2BA5" w:rsidRPr="00FD7B54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na základě rozhodnutí vodoprávního úřadu (například o mimořádné manipulaci),</w:t>
      </w:r>
    </w:p>
    <w:p w14:paraId="1DCFAF61" w14:textId="77777777" w:rsidR="004C2BA5" w:rsidRPr="00FD7B54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 případě porušení povinností ze strany spoluuživatele.</w:t>
      </w:r>
    </w:p>
    <w:p w14:paraId="4387EC43" w14:textId="77777777" w:rsidR="004C2BA5" w:rsidRPr="00FD7B54" w:rsidRDefault="004C2BA5" w:rsidP="004C2BA5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Ve sporných případech se budou smluvní strany řídit rozhodnutím příslušného vodoprávního úřadu.</w:t>
      </w:r>
    </w:p>
    <w:p w14:paraId="507F9FE1" w14:textId="77777777" w:rsidR="004C2BA5" w:rsidRPr="00FD7B54" w:rsidRDefault="004C2BA5" w:rsidP="004C2BA5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Provádění plánovaných oprav, údržbových a revizních prací oznámí Povodí spoluuživateli nejméně 30 kalendářních dnů předem.</w:t>
      </w:r>
      <w:r w:rsidRPr="006061B0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Veškeré náklady spojené s případným odlovem, či omezením užívání jdou k tíži spoluuživatele.</w:t>
      </w:r>
    </w:p>
    <w:p w14:paraId="4B2556E6" w14:textId="5534AA29" w:rsidR="004C2BA5" w:rsidRPr="00FD7B54" w:rsidRDefault="004C2BA5" w:rsidP="004C2BA5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Povodí je povinno předat </w:t>
      </w:r>
      <w:r>
        <w:rPr>
          <w:rFonts w:ascii="Arial" w:hAnsi="Arial" w:cs="Arial"/>
          <w:sz w:val="22"/>
        </w:rPr>
        <w:t xml:space="preserve">spoluuživateli </w:t>
      </w:r>
      <w:r>
        <w:rPr>
          <w:rFonts w:ascii="Arial" w:hAnsi="Arial" w:cs="Arial"/>
          <w:snapToGrid w:val="0"/>
          <w:sz w:val="22"/>
        </w:rPr>
        <w:t>vodní dílo</w:t>
      </w:r>
      <w:r w:rsidRPr="00FD7B54">
        <w:rPr>
          <w:rFonts w:ascii="Arial" w:hAnsi="Arial" w:cs="Arial"/>
          <w:sz w:val="22"/>
        </w:rPr>
        <w:t xml:space="preserve"> vč</w:t>
      </w:r>
      <w:r>
        <w:rPr>
          <w:rFonts w:ascii="Arial" w:hAnsi="Arial" w:cs="Arial"/>
          <w:sz w:val="22"/>
        </w:rPr>
        <w:t>etně</w:t>
      </w:r>
      <w:r w:rsidRPr="00FD7B54">
        <w:rPr>
          <w:rFonts w:ascii="Arial" w:hAnsi="Arial" w:cs="Arial"/>
          <w:sz w:val="22"/>
        </w:rPr>
        <w:t xml:space="preserve"> dokladů potřebných k</w:t>
      </w:r>
      <w:r>
        <w:rPr>
          <w:rFonts w:ascii="Arial" w:hAnsi="Arial" w:cs="Arial"/>
          <w:sz w:val="22"/>
        </w:rPr>
        <w:t xml:space="preserve"> jeho </w:t>
      </w:r>
      <w:r w:rsidRPr="00FD7B54">
        <w:rPr>
          <w:rFonts w:ascii="Arial" w:hAnsi="Arial" w:cs="Arial"/>
          <w:sz w:val="22"/>
        </w:rPr>
        <w:t xml:space="preserve">řádnému užívání a provozování. Předání </w:t>
      </w:r>
      <w:r>
        <w:rPr>
          <w:rFonts w:ascii="Arial" w:hAnsi="Arial" w:cs="Arial"/>
          <w:sz w:val="22"/>
        </w:rPr>
        <w:t>vodního díla</w:t>
      </w:r>
      <w:r w:rsidRPr="00FD7B54">
        <w:rPr>
          <w:rFonts w:ascii="Arial" w:hAnsi="Arial" w:cs="Arial"/>
          <w:sz w:val="22"/>
        </w:rPr>
        <w:t xml:space="preserve"> zajistí provoz </w:t>
      </w:r>
      <w:r w:rsidR="00350CA1">
        <w:rPr>
          <w:rFonts w:ascii="Arial" w:hAnsi="Arial" w:cs="Arial"/>
          <w:sz w:val="22"/>
        </w:rPr>
        <w:t xml:space="preserve">Valašské Meziříčí </w:t>
      </w:r>
      <w:r w:rsidR="0020032A">
        <w:rPr>
          <w:rFonts w:ascii="Arial" w:hAnsi="Arial" w:cs="Arial"/>
          <w:sz w:val="22"/>
        </w:rPr>
        <w:t>jakožto přímý správce vodního díla.</w:t>
      </w:r>
    </w:p>
    <w:p w14:paraId="3E880BB0" w14:textId="3B1ABAD6" w:rsidR="004C2BA5" w:rsidRDefault="004C2BA5" w:rsidP="004C2BA5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Povodí je povinno provádět na vodním díle v souladu se zákonem </w:t>
      </w:r>
      <w:r w:rsidRPr="00FD7B54">
        <w:rPr>
          <w:rFonts w:ascii="Arial" w:hAnsi="Arial" w:cs="Arial"/>
          <w:sz w:val="22"/>
        </w:rPr>
        <w:br/>
        <w:t>č. 254/2001 Sb., vodní zákon, v platném znění, technicko-bezpečnost</w:t>
      </w:r>
      <w:r>
        <w:rPr>
          <w:rFonts w:ascii="Arial" w:hAnsi="Arial" w:cs="Arial"/>
          <w:sz w:val="22"/>
        </w:rPr>
        <w:t>n</w:t>
      </w:r>
      <w:r w:rsidRPr="00FD7B54">
        <w:rPr>
          <w:rFonts w:ascii="Arial" w:hAnsi="Arial" w:cs="Arial"/>
          <w:sz w:val="22"/>
        </w:rPr>
        <w:t>í dohled.</w:t>
      </w:r>
    </w:p>
    <w:p w14:paraId="0D1DA064" w14:textId="7777777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Nejedná-li se o podstatné porušení této smlouvy</w:t>
      </w:r>
      <w:r>
        <w:rPr>
          <w:rFonts w:ascii="Arial" w:hAnsi="Arial" w:cs="Arial"/>
          <w:sz w:val="22"/>
        </w:rPr>
        <w:t>,</w:t>
      </w:r>
      <w:r w:rsidRPr="00FD7B54">
        <w:rPr>
          <w:rFonts w:ascii="Arial" w:hAnsi="Arial" w:cs="Arial"/>
          <w:sz w:val="22"/>
        </w:rPr>
        <w:t xml:space="preserve"> Povodí upozorní </w:t>
      </w:r>
      <w:r>
        <w:rPr>
          <w:rFonts w:ascii="Arial" w:hAnsi="Arial" w:cs="Arial"/>
          <w:sz w:val="22"/>
        </w:rPr>
        <w:t>písemně s</w:t>
      </w:r>
      <w:r w:rsidRPr="00FD7B54">
        <w:rPr>
          <w:rFonts w:ascii="Arial" w:hAnsi="Arial" w:cs="Arial"/>
          <w:sz w:val="22"/>
        </w:rPr>
        <w:t>poluuživatele na porušení povinností vyplývajících z této smlouvy nebo z obecně závazných předpisů, o nichž se Povodí dozvědělo, a stanoví mu přiměřenou lhůtu k nápravě.</w:t>
      </w:r>
    </w:p>
    <w:p w14:paraId="449EE6BB" w14:textId="7777777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Povodí má právo kdykoliv vstupovat na </w:t>
      </w:r>
      <w:r w:rsidRPr="00FD7B54">
        <w:rPr>
          <w:rFonts w:ascii="Arial" w:hAnsi="Arial" w:cs="Arial"/>
          <w:snapToGrid w:val="0"/>
          <w:sz w:val="22"/>
        </w:rPr>
        <w:t>předmět smlouvy, kontrolovat stav předmětu smlouvy a dodržování povinností vyplývajících z této smlouvy a obecně závazných právních předpisů.</w:t>
      </w:r>
    </w:p>
    <w:p w14:paraId="1F067BF0" w14:textId="780E5AEF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Povodí neodpovídá spoluuživateli za škody vzniklé z provozních a</w:t>
      </w:r>
      <w:r>
        <w:rPr>
          <w:rFonts w:ascii="Arial" w:hAnsi="Arial" w:cs="Arial"/>
          <w:sz w:val="22"/>
        </w:rPr>
        <w:t xml:space="preserve"> </w:t>
      </w:r>
      <w:r w:rsidRPr="00FD7B54">
        <w:rPr>
          <w:rFonts w:ascii="Arial" w:hAnsi="Arial" w:cs="Arial"/>
          <w:sz w:val="22"/>
        </w:rPr>
        <w:t>vodohospodářských důvodů nebo způsobené spoluuživateli jinou osobou, ani za úrazy či jiné újmy na zdraví, vzniklé při užívání předmětu smlouvy a jeho nejbližším okolí.</w:t>
      </w:r>
    </w:p>
    <w:p w14:paraId="56CD5E28" w14:textId="3943C5F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lastRenderedPageBreak/>
        <w:t>Povodí neodpovídá spoluuživateli ani třetím osobám, nacházejícím se na</w:t>
      </w:r>
      <w:r>
        <w:rPr>
          <w:rFonts w:ascii="Arial" w:hAnsi="Arial" w:cs="Arial"/>
          <w:sz w:val="22"/>
        </w:rPr>
        <w:t xml:space="preserve"> </w:t>
      </w:r>
      <w:r w:rsidRPr="00D87282">
        <w:rPr>
          <w:rFonts w:ascii="Arial" w:hAnsi="Arial" w:cs="Arial"/>
          <w:sz w:val="22"/>
        </w:rPr>
        <w:t>předmětu smlouvy, za případné škody (včetně škod na majetku) vzniklé v důsledku</w:t>
      </w:r>
      <w:r w:rsidRPr="00FD7B54">
        <w:rPr>
          <w:rFonts w:ascii="Arial" w:hAnsi="Arial" w:cs="Arial"/>
          <w:sz w:val="22"/>
        </w:rPr>
        <w:t xml:space="preserve"> neodvratitelných událostí a dále ani za škody, způsobené na předmětu smlouvy nebo majetku spoluuživatele rozlitím vody, dále vysokým či nízkým stavem vody v toku, v důsledku ledových jevů, naplavenin apod., a dále jednáním třetích osob.</w:t>
      </w:r>
    </w:p>
    <w:p w14:paraId="1FA218AC" w14:textId="7777777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napToGrid w:val="0"/>
          <w:sz w:val="22"/>
        </w:rPr>
        <w:t xml:space="preserve">Povodí nenese žádnou odpovědnost za znemožněný či neúplný požitek z předmětu smlouvy a dále za škody způsobené na technickém vybavení spoluuživatele při provádění činností vyplývajících z této smlouvy. Povinností spoluuživatele je zvolit vhodné technické vybavení a mechanizaci s ohledem na stav předmětu smlouvy </w:t>
      </w:r>
      <w:r>
        <w:rPr>
          <w:rFonts w:ascii="Arial" w:hAnsi="Arial" w:cs="Arial"/>
          <w:snapToGrid w:val="0"/>
          <w:sz w:val="22"/>
        </w:rPr>
        <w:br/>
      </w:r>
      <w:r w:rsidRPr="00FD7B54">
        <w:rPr>
          <w:rFonts w:ascii="Arial" w:hAnsi="Arial" w:cs="Arial"/>
          <w:snapToGrid w:val="0"/>
          <w:sz w:val="22"/>
        </w:rPr>
        <w:t>a komunikací.</w:t>
      </w:r>
    </w:p>
    <w:p w14:paraId="61533ECE" w14:textId="61C818BA" w:rsidR="00C717F8" w:rsidRDefault="0020032A" w:rsidP="00BE543E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Povodí nenese žádnou odpovědnost za vznik jakékoliv škody třetím osobám, dále na zvířatech a chráněných živočiších, způsobené v důsledku činnosti spoluuživatele prováděné na základě této smlouvy.</w:t>
      </w:r>
    </w:p>
    <w:p w14:paraId="5469941A" w14:textId="77777777" w:rsidR="009260CB" w:rsidRPr="009260CB" w:rsidRDefault="009260CB" w:rsidP="009260CB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</w:p>
    <w:p w14:paraId="519D4172" w14:textId="77777777" w:rsidR="004C2BA5" w:rsidRPr="00FD7B54" w:rsidRDefault="004C2BA5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VI.</w:t>
      </w:r>
    </w:p>
    <w:p w14:paraId="18E49FBD" w14:textId="77777777" w:rsidR="004C2BA5" w:rsidRPr="00FD7B54" w:rsidRDefault="004C2BA5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Oprávnění a povinnosti spoluuživatele</w:t>
      </w:r>
    </w:p>
    <w:p w14:paraId="15D0C9AA" w14:textId="77777777" w:rsidR="004C2BA5" w:rsidRPr="00FD7B54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plně respektovat a nebude jakkoli rušit či omezovat užívání </w:t>
      </w:r>
      <w:r w:rsidR="000248E1">
        <w:rPr>
          <w:rFonts w:ascii="Arial" w:hAnsi="Arial" w:cs="Arial"/>
          <w:sz w:val="22"/>
          <w:szCs w:val="20"/>
        </w:rPr>
        <w:t>předmětu smlouvy</w:t>
      </w:r>
      <w:r w:rsidRPr="00FD7B54">
        <w:rPr>
          <w:rFonts w:ascii="Arial" w:hAnsi="Arial" w:cs="Arial"/>
          <w:sz w:val="22"/>
          <w:szCs w:val="20"/>
        </w:rPr>
        <w:t xml:space="preserve"> ze strany Povodí.</w:t>
      </w:r>
    </w:p>
    <w:p w14:paraId="05D5347C" w14:textId="0F135F55" w:rsidR="004C2BA5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užívat </w:t>
      </w:r>
      <w:r w:rsidR="000248E1" w:rsidRPr="00D87282">
        <w:rPr>
          <w:rFonts w:ascii="Arial" w:hAnsi="Arial" w:cs="Arial"/>
          <w:sz w:val="22"/>
          <w:szCs w:val="20"/>
        </w:rPr>
        <w:t>předmět smlouvy</w:t>
      </w:r>
      <w:r w:rsidRPr="00FD7B54">
        <w:rPr>
          <w:rFonts w:ascii="Arial" w:hAnsi="Arial" w:cs="Arial"/>
          <w:sz w:val="22"/>
          <w:szCs w:val="20"/>
        </w:rPr>
        <w:t xml:space="preserve"> v souladu s touto smlouvou, platným </w:t>
      </w:r>
      <w:r w:rsidRPr="006E4064">
        <w:rPr>
          <w:rFonts w:ascii="Arial" w:hAnsi="Arial" w:cs="Arial"/>
          <w:sz w:val="22"/>
          <w:szCs w:val="20"/>
        </w:rPr>
        <w:t>manipulačním a provozním řádem</w:t>
      </w:r>
      <w:r w:rsidR="00BE543E">
        <w:rPr>
          <w:rFonts w:ascii="Arial" w:hAnsi="Arial" w:cs="Arial"/>
          <w:sz w:val="22"/>
          <w:szCs w:val="20"/>
        </w:rPr>
        <w:t xml:space="preserve"> a plánem cyklické údržby vodního díla, který tvoří přílohu č. 2 této smlouvy</w:t>
      </w:r>
      <w:r w:rsidR="000248E1">
        <w:rPr>
          <w:rFonts w:ascii="Arial" w:hAnsi="Arial" w:cs="Arial"/>
          <w:sz w:val="22"/>
          <w:szCs w:val="20"/>
        </w:rPr>
        <w:t xml:space="preserve">, </w:t>
      </w:r>
      <w:r w:rsidRPr="00FD7B54">
        <w:rPr>
          <w:rFonts w:ascii="Arial" w:hAnsi="Arial" w:cs="Arial"/>
          <w:sz w:val="22"/>
          <w:szCs w:val="20"/>
        </w:rPr>
        <w:t xml:space="preserve">platnými právními předpisy a místními předpisy. </w:t>
      </w:r>
      <w:r w:rsidR="000248E1">
        <w:rPr>
          <w:rFonts w:ascii="Arial" w:hAnsi="Arial" w:cs="Arial"/>
          <w:sz w:val="22"/>
          <w:szCs w:val="20"/>
        </w:rPr>
        <w:t>Porušení tohoto ustanovení je podstatným porušením této smlouvy.</w:t>
      </w:r>
    </w:p>
    <w:p w14:paraId="22866122" w14:textId="5DCD708A" w:rsidR="00BE543E" w:rsidRPr="00C364FC" w:rsidRDefault="00BE543E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C364FC">
        <w:rPr>
          <w:rFonts w:ascii="Arial" w:hAnsi="Arial" w:cs="Arial"/>
          <w:sz w:val="22"/>
          <w:szCs w:val="20"/>
        </w:rPr>
        <w:t>Spoluuživatel se zavazuje, že bude provádět a je plně zodpovědný za veškeré manipulace na uvedeném vodním díle (v souladu s platným manipulačním řádem), a že dále bude provádět základní drobnou údržbu na tomto vodním díle v souladu s plánem cyklické údržby.</w:t>
      </w:r>
      <w:r w:rsidR="00F34514" w:rsidRPr="00C364FC">
        <w:rPr>
          <w:rFonts w:ascii="Arial" w:hAnsi="Arial" w:cs="Arial"/>
          <w:sz w:val="22"/>
          <w:szCs w:val="20"/>
        </w:rPr>
        <w:t xml:space="preserve"> </w:t>
      </w:r>
    </w:p>
    <w:p w14:paraId="58B69169" w14:textId="10330548" w:rsidR="00BE543E" w:rsidRPr="00AC2BD1" w:rsidRDefault="00BE543E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udržovat při výkonu svého oprávnění, plynoucího z této smlouvy</w:t>
      </w:r>
      <w:r w:rsidR="00D87282">
        <w:rPr>
          <w:rFonts w:ascii="Arial" w:hAnsi="Arial" w:cs="Arial"/>
          <w:sz w:val="22"/>
          <w:szCs w:val="20"/>
        </w:rPr>
        <w:t xml:space="preserve">, </w:t>
      </w:r>
      <w:r w:rsidRPr="00D87282">
        <w:rPr>
          <w:rFonts w:ascii="Arial" w:hAnsi="Arial" w:cs="Arial"/>
          <w:sz w:val="22"/>
          <w:szCs w:val="20"/>
        </w:rPr>
        <w:t>předmět smlouvy</w:t>
      </w:r>
      <w:r w:rsidRPr="00AC2BD1">
        <w:rPr>
          <w:rFonts w:ascii="Arial" w:hAnsi="Arial" w:cs="Arial"/>
          <w:sz w:val="22"/>
          <w:szCs w:val="20"/>
        </w:rPr>
        <w:t xml:space="preserve"> v řádném stavu s plnou odpovědností za způsobené škody.</w:t>
      </w:r>
    </w:p>
    <w:p w14:paraId="6FC3F759" w14:textId="7D7CE6A3" w:rsidR="00BE543E" w:rsidRDefault="00BE543E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oznamovat Povodí všechny skutečnosti, které jsou v rozporu s touto smlouvou, případně příslušnými právními předpisy.</w:t>
      </w:r>
    </w:p>
    <w:p w14:paraId="3BA902D6" w14:textId="3EF5AE70" w:rsidR="006B457C" w:rsidRPr="008966CA" w:rsidRDefault="006B457C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966CA">
        <w:rPr>
          <w:rFonts w:ascii="Arial" w:hAnsi="Arial" w:cs="Arial"/>
          <w:sz w:val="22"/>
          <w:szCs w:val="20"/>
        </w:rPr>
        <w:t>Spoluuživatel zajistí na své náklady minimálně 2x ročně provedení bezplatného úklidu kolem celého vodního díla, jehož součástí bude odstranění znečištění a odpadků. Odpady je spoluuživatel povinen likvidovat v souladu s platnými předpisy, a to na svoje náklady.</w:t>
      </w:r>
    </w:p>
    <w:p w14:paraId="76F1B2C0" w14:textId="77777777" w:rsidR="004C2BA5" w:rsidRPr="008966CA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966CA">
        <w:rPr>
          <w:rFonts w:ascii="Arial" w:hAnsi="Arial" w:cs="Arial"/>
          <w:sz w:val="22"/>
          <w:szCs w:val="20"/>
        </w:rPr>
        <w:t>Jakost vody ve vodním díle i ve vodním toku pod vodním dílem nesmí být jakkoli zhoršována.</w:t>
      </w:r>
    </w:p>
    <w:p w14:paraId="31635DBF" w14:textId="77777777" w:rsidR="004C2BA5" w:rsidRPr="008966CA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966CA">
        <w:rPr>
          <w:rFonts w:ascii="Arial" w:hAnsi="Arial" w:cs="Arial"/>
          <w:sz w:val="22"/>
          <w:szCs w:val="20"/>
        </w:rPr>
        <w:t xml:space="preserve">Spoluuživatel není oprávněn provozovat či umožnit na vodním díle plavbu motorových plavidel. Spoluuživatel se zavazuje neprovozovat na vodním díle žádné činnosti, které by mohly ohrozit obecné nakládání s povrchovými vodami. </w:t>
      </w:r>
      <w:r w:rsidR="000248E1" w:rsidRPr="008966CA">
        <w:rPr>
          <w:rFonts w:ascii="Arial" w:hAnsi="Arial" w:cs="Arial"/>
          <w:sz w:val="22"/>
          <w:szCs w:val="20"/>
        </w:rPr>
        <w:t>Porušení tohoto ustanovení je podstatným porušením této smlouvy.</w:t>
      </w:r>
    </w:p>
    <w:p w14:paraId="14E87E63" w14:textId="2EBC7238" w:rsidR="00BE543E" w:rsidRPr="008966CA" w:rsidRDefault="00BE543E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966CA">
        <w:rPr>
          <w:rFonts w:ascii="Arial" w:hAnsi="Arial" w:cs="Arial"/>
          <w:sz w:val="22"/>
          <w:szCs w:val="20"/>
        </w:rPr>
        <w:t xml:space="preserve">Spoluuživatel se zavazuje, že nepodá k příslušnému rybářskému orgánu podnět k zahájení řízení o vyhlášení nebo změně rybářského revíru ani k povolení výkonu rybářského práva na vodním díle podle zákona č. 99/2004 Sb., o rybnikářství, výkonu rybářského práva, rybářské stráži, ochraně mořských rybolovných zdrojů a o změně některých zákonů (zákon o rybářství), ve znění pozdějších předpisů. Porušení tohoto ustanovení je podstatným porušením této smlouvy. </w:t>
      </w:r>
    </w:p>
    <w:p w14:paraId="2B2E9556" w14:textId="1AB821F0" w:rsidR="00BE543E" w:rsidRPr="008966CA" w:rsidRDefault="00BE543E" w:rsidP="005550E9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966CA">
        <w:rPr>
          <w:rFonts w:ascii="Arial" w:hAnsi="Arial" w:cs="Arial"/>
          <w:sz w:val="22"/>
          <w:szCs w:val="20"/>
        </w:rPr>
        <w:t xml:space="preserve">Spoluuživatel je povinen oznámit bez zbytečného odkladu Povodí veškeré změny, které nastaly v a na předmětu smlouvy, a to jak zapříčiněním spoluuživatele, tak i bez jeho vlivu a vůle. Neprodleně je spoluuživatel povinen ohlásit Povodí zjištěný úhyn ryb, změny </w:t>
      </w:r>
      <w:r w:rsidRPr="008966CA">
        <w:rPr>
          <w:rFonts w:ascii="Arial" w:hAnsi="Arial" w:cs="Arial"/>
          <w:sz w:val="22"/>
          <w:szCs w:val="20"/>
        </w:rPr>
        <w:lastRenderedPageBreak/>
        <w:t>v chování ryb, znečištění vody a obdobné závažné skutečnosti. Oznamovací povinnost plní spoluuživatel na dispečink Povodí, tel. č. 541 211 737, 541 637 250.</w:t>
      </w:r>
    </w:p>
    <w:p w14:paraId="74EBCA65" w14:textId="3F4FE944" w:rsidR="00F91065" w:rsidRPr="008966CA" w:rsidRDefault="004C2BA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966CA">
        <w:rPr>
          <w:rFonts w:ascii="Arial" w:hAnsi="Arial" w:cs="Arial"/>
          <w:sz w:val="22"/>
          <w:szCs w:val="20"/>
        </w:rPr>
        <w:t xml:space="preserve">Spoluuživatel není oprávněn dále přenechat </w:t>
      </w:r>
      <w:r w:rsidR="000248E1" w:rsidRPr="008966CA">
        <w:rPr>
          <w:rFonts w:ascii="Arial" w:hAnsi="Arial" w:cs="Arial"/>
          <w:sz w:val="22"/>
          <w:szCs w:val="20"/>
        </w:rPr>
        <w:t>předmět smlouvy</w:t>
      </w:r>
      <w:r w:rsidRPr="008966CA">
        <w:rPr>
          <w:rFonts w:ascii="Arial" w:hAnsi="Arial" w:cs="Arial"/>
          <w:sz w:val="22"/>
          <w:szCs w:val="20"/>
        </w:rPr>
        <w:t xml:space="preserve"> či jeho část do užívání třetí osoby. </w:t>
      </w:r>
      <w:r w:rsidR="000248E1" w:rsidRPr="008966CA">
        <w:rPr>
          <w:rFonts w:ascii="Arial" w:hAnsi="Arial" w:cs="Arial"/>
          <w:sz w:val="22"/>
          <w:szCs w:val="20"/>
        </w:rPr>
        <w:t>Porušení tohoto ustanovení je podstatným porušením této smlouvy.</w:t>
      </w:r>
    </w:p>
    <w:p w14:paraId="14C08978" w14:textId="73BE48FD" w:rsidR="00F91065" w:rsidRPr="008966CA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966CA">
        <w:rPr>
          <w:rFonts w:ascii="Arial" w:hAnsi="Arial" w:cs="Arial"/>
          <w:sz w:val="22"/>
          <w:szCs w:val="20"/>
        </w:rPr>
        <w:t xml:space="preserve">Spoluuživatel je povinen </w:t>
      </w:r>
      <w:r w:rsidR="005550E9" w:rsidRPr="008966CA">
        <w:rPr>
          <w:rFonts w:ascii="Arial" w:hAnsi="Arial" w:cs="Arial"/>
          <w:sz w:val="22"/>
          <w:szCs w:val="20"/>
        </w:rPr>
        <w:t>udržovat</w:t>
      </w:r>
      <w:r w:rsidRPr="008966CA">
        <w:rPr>
          <w:rFonts w:ascii="Arial" w:hAnsi="Arial" w:cs="Arial"/>
          <w:sz w:val="22"/>
          <w:szCs w:val="20"/>
        </w:rPr>
        <w:t xml:space="preserve"> předmět smlouvy </w:t>
      </w:r>
      <w:r w:rsidR="005550E9" w:rsidRPr="008966CA">
        <w:rPr>
          <w:rFonts w:ascii="Arial" w:hAnsi="Arial" w:cs="Arial"/>
          <w:sz w:val="22"/>
          <w:szCs w:val="20"/>
        </w:rPr>
        <w:t xml:space="preserve">v čistotě a dbát, aby na předmětu smlouvy a okolních pozemcích nebyly </w:t>
      </w:r>
      <w:r w:rsidRPr="008966CA">
        <w:rPr>
          <w:rFonts w:ascii="Arial" w:hAnsi="Arial" w:cs="Arial"/>
          <w:sz w:val="22"/>
          <w:szCs w:val="20"/>
        </w:rPr>
        <w:t>odkládány odpadky a nepotřebné předměty.</w:t>
      </w:r>
    </w:p>
    <w:p w14:paraId="39666EFA" w14:textId="7231C8F0" w:rsidR="00F91065" w:rsidRPr="008966CA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966CA">
        <w:rPr>
          <w:rFonts w:ascii="Arial" w:hAnsi="Arial" w:cs="Arial"/>
          <w:sz w:val="22"/>
          <w:szCs w:val="20"/>
        </w:rPr>
        <w:t xml:space="preserve">Spoluuživatel je povinen odstraňovat a likvidovat předměty a hmoty zachycené či naplavené na vodním díle a nakládat s tímto odpadem v souladu se zákonem </w:t>
      </w:r>
      <w:r w:rsidRPr="008966CA">
        <w:rPr>
          <w:rFonts w:ascii="Arial" w:hAnsi="Arial" w:cs="Arial"/>
          <w:sz w:val="22"/>
          <w:szCs w:val="20"/>
        </w:rPr>
        <w:br/>
        <w:t xml:space="preserve">o odpadech, v platném znění. </w:t>
      </w:r>
    </w:p>
    <w:p w14:paraId="7AF69F9D" w14:textId="41574D65" w:rsidR="006B457C" w:rsidRPr="008966CA" w:rsidRDefault="006B457C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966CA">
        <w:rPr>
          <w:rFonts w:ascii="Arial" w:hAnsi="Arial" w:cs="Arial"/>
          <w:sz w:val="22"/>
          <w:szCs w:val="20"/>
        </w:rPr>
        <w:t xml:space="preserve">Spoluuživatel je povinen odstraňovat náletové dřeviny </w:t>
      </w:r>
      <w:r w:rsidR="00994C30" w:rsidRPr="008966CA">
        <w:rPr>
          <w:rFonts w:ascii="Arial" w:hAnsi="Arial" w:cs="Arial"/>
          <w:sz w:val="22"/>
          <w:szCs w:val="20"/>
        </w:rPr>
        <w:t xml:space="preserve">na vzdušném i návodním líci hráze a na březích nádrže </w:t>
      </w:r>
      <w:r w:rsidR="008966CA" w:rsidRPr="008966CA">
        <w:rPr>
          <w:rFonts w:ascii="Arial" w:hAnsi="Arial" w:cs="Arial"/>
          <w:sz w:val="22"/>
          <w:szCs w:val="20"/>
        </w:rPr>
        <w:t>minimálně 1x ročně</w:t>
      </w:r>
      <w:r w:rsidR="00994C30" w:rsidRPr="008966CA">
        <w:rPr>
          <w:rFonts w:ascii="Arial" w:hAnsi="Arial" w:cs="Arial"/>
          <w:sz w:val="22"/>
          <w:szCs w:val="20"/>
        </w:rPr>
        <w:t xml:space="preserve"> </w:t>
      </w:r>
      <w:r w:rsidR="008966CA" w:rsidRPr="008966CA">
        <w:rPr>
          <w:rFonts w:ascii="Arial" w:hAnsi="Arial" w:cs="Arial"/>
          <w:sz w:val="22"/>
          <w:szCs w:val="20"/>
        </w:rPr>
        <w:t>a</w:t>
      </w:r>
      <w:r w:rsidRPr="008966CA">
        <w:rPr>
          <w:rFonts w:ascii="Arial" w:hAnsi="Arial" w:cs="Arial"/>
          <w:sz w:val="22"/>
          <w:szCs w:val="20"/>
        </w:rPr>
        <w:t xml:space="preserve"> provádě</w:t>
      </w:r>
      <w:r w:rsidR="008966CA" w:rsidRPr="008966CA">
        <w:rPr>
          <w:rFonts w:ascii="Arial" w:hAnsi="Arial" w:cs="Arial"/>
          <w:sz w:val="22"/>
          <w:szCs w:val="20"/>
        </w:rPr>
        <w:t>t</w:t>
      </w:r>
      <w:r w:rsidRPr="008966CA">
        <w:rPr>
          <w:rFonts w:ascii="Arial" w:hAnsi="Arial" w:cs="Arial"/>
          <w:sz w:val="22"/>
          <w:szCs w:val="20"/>
        </w:rPr>
        <w:t xml:space="preserve"> sečení travního porostu s odstraněním posečené trávy mimo objekt vodního díla minimálně </w:t>
      </w:r>
      <w:r w:rsidR="00994C30" w:rsidRPr="008966CA">
        <w:rPr>
          <w:rFonts w:ascii="Arial" w:hAnsi="Arial" w:cs="Arial"/>
          <w:sz w:val="22"/>
          <w:szCs w:val="20"/>
        </w:rPr>
        <w:t>2</w:t>
      </w:r>
      <w:r w:rsidRPr="008966CA">
        <w:rPr>
          <w:rFonts w:ascii="Arial" w:hAnsi="Arial" w:cs="Arial"/>
          <w:sz w:val="22"/>
          <w:szCs w:val="20"/>
        </w:rPr>
        <w:t>x za rok, to vše v příhodné vegetační době a v souladu s příslušnými ustanoveními zákona o ochraně přírody a krajiny.</w:t>
      </w:r>
    </w:p>
    <w:p w14:paraId="33B0D871" w14:textId="77777777" w:rsidR="00F91065" w:rsidRPr="008966CA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8966CA">
        <w:rPr>
          <w:rFonts w:ascii="Arial" w:hAnsi="Arial" w:cs="Arial"/>
          <w:snapToGrid w:val="0"/>
          <w:sz w:val="22"/>
          <w:szCs w:val="20"/>
        </w:rPr>
        <w:t>Spoluuživatel je povinen čistit manipulační objekty, šachty a odvodňovací příkopy.</w:t>
      </w:r>
    </w:p>
    <w:p w14:paraId="226C422A" w14:textId="77777777" w:rsidR="00F91065" w:rsidRPr="008966CA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8966CA">
        <w:rPr>
          <w:rFonts w:ascii="Arial" w:hAnsi="Arial" w:cs="Arial"/>
          <w:sz w:val="22"/>
          <w:szCs w:val="20"/>
        </w:rPr>
        <w:t>Spoluuživatel je povinen bez zbytečného odkladu oznámit Povodí potřebu oprav, které musí být na vodním díle provedeny.</w:t>
      </w:r>
    </w:p>
    <w:p w14:paraId="2E331A4E" w14:textId="77777777" w:rsidR="00F91065" w:rsidRPr="008966CA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8966CA">
        <w:rPr>
          <w:rFonts w:ascii="Arial" w:hAnsi="Arial" w:cs="Arial"/>
          <w:snapToGrid w:val="0"/>
          <w:sz w:val="22"/>
          <w:szCs w:val="20"/>
        </w:rPr>
        <w:t>Spoluuživatel je povinen v případě zjištění poškození provozních objektů vodního díla třetími osobami toto nahlásit bezprostředně po zjištění poškození Policii ČR a Povodí.</w:t>
      </w:r>
    </w:p>
    <w:p w14:paraId="7984DC07" w14:textId="2D633EF1" w:rsidR="00F91065" w:rsidRPr="008966CA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966CA">
        <w:rPr>
          <w:rFonts w:ascii="Arial" w:hAnsi="Arial" w:cs="Arial"/>
          <w:snapToGrid w:val="0"/>
          <w:sz w:val="22"/>
          <w:szCs w:val="20"/>
        </w:rPr>
        <w:t>Spoluuživatel je povinen vést průběžně provozní deník, který bude obsahovat minimálně následující údaje:</w:t>
      </w:r>
    </w:p>
    <w:p w14:paraId="78F9F37F" w14:textId="77777777" w:rsidR="00F91065" w:rsidRPr="008966CA" w:rsidRDefault="00F91065" w:rsidP="00F9106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8966CA">
        <w:rPr>
          <w:rFonts w:ascii="Arial" w:hAnsi="Arial" w:cs="Arial"/>
          <w:sz w:val="22"/>
        </w:rPr>
        <w:t xml:space="preserve">základní identifikační údaje </w:t>
      </w:r>
      <w:r w:rsidRPr="008966CA">
        <w:rPr>
          <w:rFonts w:ascii="Arial" w:hAnsi="Arial" w:cs="Arial"/>
          <w:bCs/>
          <w:sz w:val="22"/>
        </w:rPr>
        <w:t>spoluuživatele</w:t>
      </w:r>
      <w:r w:rsidRPr="008966CA">
        <w:rPr>
          <w:rFonts w:ascii="Arial" w:hAnsi="Arial" w:cs="Arial"/>
          <w:sz w:val="22"/>
        </w:rPr>
        <w:t xml:space="preserve"> (zejm. název, sídlo, IČO), včetně jmenného seznamu osob oprávněných zapisovat do provozního deníku,</w:t>
      </w:r>
    </w:p>
    <w:p w14:paraId="27FF5230" w14:textId="77777777" w:rsidR="00F91065" w:rsidRPr="008966CA" w:rsidRDefault="00F91065" w:rsidP="00F9106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8966CA">
        <w:rPr>
          <w:rFonts w:ascii="Arial" w:hAnsi="Arial" w:cs="Arial"/>
          <w:sz w:val="22"/>
        </w:rPr>
        <w:t>základní identifikační údaje Povodí (zejm. název, sídlo, IČO), včetně jmenného seznamu osob oprávněných zapisovat do provozního deníku,</w:t>
      </w:r>
    </w:p>
    <w:p w14:paraId="0900C971" w14:textId="5870F4DC" w:rsidR="00F91065" w:rsidRPr="008966CA" w:rsidRDefault="00F91065" w:rsidP="00F9106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8966CA">
        <w:rPr>
          <w:rFonts w:ascii="Arial" w:hAnsi="Arial" w:cs="Arial"/>
          <w:sz w:val="22"/>
        </w:rPr>
        <w:t>seznam dokladů nutných k provozování vodního díla (např. manipulační řád, provozní řád, revize, provozní předpisy technických zařízení, požární knihy,</w:t>
      </w:r>
      <w:r w:rsidR="007E6269" w:rsidRPr="008966CA">
        <w:rPr>
          <w:rFonts w:ascii="Arial" w:hAnsi="Arial" w:cs="Arial"/>
          <w:sz w:val="22"/>
        </w:rPr>
        <w:t xml:space="preserve"> </w:t>
      </w:r>
      <w:r w:rsidRPr="008966CA">
        <w:rPr>
          <w:rFonts w:ascii="Arial" w:hAnsi="Arial" w:cs="Arial"/>
          <w:sz w:val="22"/>
        </w:rPr>
        <w:t>apod.)</w:t>
      </w:r>
    </w:p>
    <w:p w14:paraId="43EE4A03" w14:textId="77777777" w:rsidR="00513065" w:rsidRPr="00C364FC" w:rsidRDefault="00F91065" w:rsidP="00513065">
      <w:pPr>
        <w:pStyle w:val="Smlouvatext"/>
        <w:tabs>
          <w:tab w:val="num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966CA">
        <w:rPr>
          <w:rFonts w:ascii="Arial" w:hAnsi="Arial" w:cs="Arial"/>
          <w:sz w:val="22"/>
          <w:szCs w:val="22"/>
        </w:rPr>
        <w:t xml:space="preserve">      </w:t>
      </w:r>
      <w:r w:rsidR="00513065" w:rsidRPr="008966CA">
        <w:rPr>
          <w:rFonts w:ascii="Arial" w:hAnsi="Arial" w:cs="Arial"/>
          <w:sz w:val="22"/>
          <w:szCs w:val="22"/>
        </w:rPr>
        <w:tab/>
      </w:r>
      <w:r w:rsidRPr="008966CA">
        <w:rPr>
          <w:rFonts w:ascii="Arial" w:hAnsi="Arial" w:cs="Arial"/>
          <w:sz w:val="22"/>
          <w:szCs w:val="22"/>
        </w:rPr>
        <w:t>Do provozního deníku je spoluuživatel povinen zapisovat</w:t>
      </w:r>
      <w:r w:rsidR="00680904" w:rsidRPr="008966CA">
        <w:rPr>
          <w:rFonts w:ascii="Arial" w:hAnsi="Arial" w:cs="Arial"/>
          <w:sz w:val="22"/>
          <w:szCs w:val="22"/>
        </w:rPr>
        <w:t xml:space="preserve"> veškeré činnosti provedené</w:t>
      </w:r>
      <w:r w:rsidR="00513065" w:rsidRPr="008966CA">
        <w:rPr>
          <w:rFonts w:ascii="Arial" w:hAnsi="Arial" w:cs="Arial"/>
          <w:sz w:val="22"/>
          <w:szCs w:val="22"/>
        </w:rPr>
        <w:t xml:space="preserve"> </w:t>
      </w:r>
      <w:r w:rsidR="00680904" w:rsidRPr="008966CA">
        <w:rPr>
          <w:rFonts w:ascii="Arial" w:hAnsi="Arial" w:cs="Arial"/>
          <w:sz w:val="22"/>
          <w:szCs w:val="22"/>
        </w:rPr>
        <w:t>na VD, tj. případné manipulace, sečení, kácení, nátěry ocelových konstrukcí apod.</w:t>
      </w:r>
      <w:r w:rsidR="00513065" w:rsidRPr="008966CA">
        <w:rPr>
          <w:rFonts w:ascii="Arial" w:hAnsi="Arial" w:cs="Arial"/>
          <w:sz w:val="22"/>
          <w:szCs w:val="22"/>
        </w:rPr>
        <w:t xml:space="preserve"> </w:t>
      </w:r>
      <w:r w:rsidRPr="008966CA">
        <w:rPr>
          <w:rFonts w:ascii="Arial" w:hAnsi="Arial" w:cs="Arial"/>
          <w:sz w:val="22"/>
          <w:szCs w:val="22"/>
        </w:rPr>
        <w:t>Všechny listy provozního deníku musí být číslovány. V provozním deníku nesmí být</w:t>
      </w:r>
      <w:r w:rsidR="00513065" w:rsidRPr="008966CA">
        <w:rPr>
          <w:rFonts w:ascii="Arial" w:hAnsi="Arial" w:cs="Arial"/>
          <w:sz w:val="22"/>
          <w:szCs w:val="22"/>
        </w:rPr>
        <w:t xml:space="preserve"> </w:t>
      </w:r>
      <w:r w:rsidRPr="008966CA">
        <w:rPr>
          <w:rFonts w:ascii="Arial" w:hAnsi="Arial" w:cs="Arial"/>
          <w:sz w:val="22"/>
          <w:szCs w:val="22"/>
        </w:rPr>
        <w:t>vynechaná volná místa. Zápisy do provozního deníku musí být prováděny čitelně, a</w:t>
      </w:r>
      <w:r w:rsidR="00513065" w:rsidRPr="008966CA">
        <w:rPr>
          <w:rFonts w:ascii="Arial" w:hAnsi="Arial" w:cs="Arial"/>
          <w:sz w:val="22"/>
          <w:szCs w:val="22"/>
        </w:rPr>
        <w:t xml:space="preserve"> </w:t>
      </w:r>
      <w:r w:rsidRPr="008966CA">
        <w:rPr>
          <w:rFonts w:ascii="Arial" w:hAnsi="Arial" w:cs="Arial"/>
          <w:sz w:val="22"/>
          <w:szCs w:val="22"/>
        </w:rPr>
        <w:t>to formou záznamů, ve stanoveném</w:t>
      </w:r>
      <w:r w:rsidRPr="00C364FC">
        <w:rPr>
          <w:rFonts w:ascii="Arial" w:hAnsi="Arial" w:cs="Arial"/>
          <w:sz w:val="22"/>
          <w:szCs w:val="22"/>
        </w:rPr>
        <w:t> časovém intervalu dle provozního a</w:t>
      </w:r>
      <w:r w:rsidR="00513065" w:rsidRPr="00C364FC">
        <w:rPr>
          <w:rFonts w:ascii="Arial" w:hAnsi="Arial" w:cs="Arial"/>
          <w:sz w:val="22"/>
          <w:szCs w:val="22"/>
        </w:rPr>
        <w:t xml:space="preserve"> </w:t>
      </w:r>
      <w:r w:rsidRPr="00C364FC">
        <w:rPr>
          <w:rFonts w:ascii="Arial" w:hAnsi="Arial" w:cs="Arial"/>
          <w:sz w:val="22"/>
          <w:szCs w:val="22"/>
        </w:rPr>
        <w:t>manipulačního řádu. Originály zápisů budou předkládány Povodí Moravy 1×</w:t>
      </w:r>
      <w:r w:rsidR="00513065" w:rsidRPr="00C364FC">
        <w:rPr>
          <w:rFonts w:ascii="Arial" w:hAnsi="Arial" w:cs="Arial"/>
          <w:sz w:val="22"/>
          <w:szCs w:val="22"/>
        </w:rPr>
        <w:t xml:space="preserve"> </w:t>
      </w:r>
      <w:r w:rsidRPr="00C364FC">
        <w:rPr>
          <w:rFonts w:ascii="Arial" w:hAnsi="Arial" w:cs="Arial"/>
          <w:sz w:val="22"/>
          <w:szCs w:val="22"/>
        </w:rPr>
        <w:t>měsíčně, pokud se strany písemně nedohodnou jinak.</w:t>
      </w:r>
    </w:p>
    <w:p w14:paraId="5CF4CCF2" w14:textId="120118CD" w:rsidR="00680904" w:rsidRPr="002866AD" w:rsidRDefault="00513065" w:rsidP="00513065">
      <w:pPr>
        <w:pStyle w:val="Smlouvatext"/>
        <w:tabs>
          <w:tab w:val="num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C364FC">
        <w:rPr>
          <w:rFonts w:ascii="Arial" w:hAnsi="Arial" w:cs="Arial"/>
          <w:sz w:val="22"/>
          <w:szCs w:val="22"/>
        </w:rPr>
        <w:tab/>
      </w:r>
      <w:r w:rsidR="00680904" w:rsidRPr="00C364FC">
        <w:rPr>
          <w:rFonts w:ascii="Arial" w:hAnsi="Arial" w:cs="Arial"/>
          <w:sz w:val="22"/>
          <w:szCs w:val="22"/>
        </w:rPr>
        <w:t xml:space="preserve">V případě, že spoluuživatel zjistí na VD </w:t>
      </w:r>
      <w:r w:rsidR="00680904" w:rsidRPr="00C364FC">
        <w:rPr>
          <w:rFonts w:ascii="Arial" w:hAnsi="Arial" w:cs="Arial"/>
          <w:sz w:val="22"/>
          <w:szCs w:val="22"/>
          <w:u w:val="single"/>
        </w:rPr>
        <w:t>poruchu nebo</w:t>
      </w:r>
      <w:r w:rsidR="00680904" w:rsidRPr="002866AD">
        <w:rPr>
          <w:rFonts w:ascii="Arial" w:hAnsi="Arial" w:cs="Arial"/>
          <w:sz w:val="22"/>
          <w:szCs w:val="22"/>
          <w:u w:val="single"/>
        </w:rPr>
        <w:t xml:space="preserve"> závadu, která by mohla vést</w:t>
      </w:r>
      <w:r w:rsidRPr="002866AD">
        <w:rPr>
          <w:rFonts w:ascii="Arial" w:hAnsi="Arial" w:cs="Arial"/>
          <w:sz w:val="22"/>
          <w:szCs w:val="22"/>
          <w:u w:val="single"/>
        </w:rPr>
        <w:t xml:space="preserve"> </w:t>
      </w:r>
      <w:r w:rsidR="00680904" w:rsidRPr="002866AD">
        <w:rPr>
          <w:rFonts w:ascii="Arial" w:hAnsi="Arial" w:cs="Arial"/>
          <w:sz w:val="22"/>
          <w:szCs w:val="22"/>
          <w:u w:val="single"/>
        </w:rPr>
        <w:t>k omezení provozuschopnosti nebo ohrožení bezpečnosti VD</w:t>
      </w:r>
      <w:r w:rsidR="00680904" w:rsidRPr="002866AD">
        <w:rPr>
          <w:rFonts w:ascii="Arial" w:hAnsi="Arial" w:cs="Arial"/>
          <w:sz w:val="22"/>
          <w:szCs w:val="22"/>
        </w:rPr>
        <w:t>, tj. poruchu či poškození</w:t>
      </w:r>
      <w:r w:rsidRPr="002866AD">
        <w:rPr>
          <w:rFonts w:ascii="Arial" w:hAnsi="Arial" w:cs="Arial"/>
          <w:sz w:val="22"/>
          <w:szCs w:val="22"/>
        </w:rPr>
        <w:t xml:space="preserve"> </w:t>
      </w:r>
      <w:r w:rsidR="00680904" w:rsidRPr="002866AD">
        <w:rPr>
          <w:rFonts w:ascii="Arial" w:hAnsi="Arial" w:cs="Arial"/>
          <w:sz w:val="22"/>
          <w:szCs w:val="22"/>
        </w:rPr>
        <w:t>technologie VD, zamokření nebo výron vody na vzdušním líci nebo pod hrází, sesuv</w:t>
      </w:r>
      <w:r w:rsidRPr="002866AD">
        <w:rPr>
          <w:rFonts w:ascii="Arial" w:hAnsi="Arial" w:cs="Arial"/>
          <w:sz w:val="22"/>
          <w:szCs w:val="22"/>
        </w:rPr>
        <w:t xml:space="preserve"> </w:t>
      </w:r>
      <w:r w:rsidR="00680904" w:rsidRPr="002866AD">
        <w:rPr>
          <w:rFonts w:ascii="Arial" w:hAnsi="Arial" w:cs="Arial"/>
          <w:sz w:val="22"/>
          <w:szCs w:val="22"/>
        </w:rPr>
        <w:t>hráze nebo významné posuny betonových konstrukcí apod., je povinen bezodkladně</w:t>
      </w:r>
      <w:r w:rsidRPr="002866AD">
        <w:rPr>
          <w:rFonts w:ascii="Arial" w:hAnsi="Arial" w:cs="Arial"/>
          <w:sz w:val="22"/>
          <w:szCs w:val="22"/>
        </w:rPr>
        <w:t xml:space="preserve"> </w:t>
      </w:r>
      <w:r w:rsidR="00680904" w:rsidRPr="002866AD">
        <w:rPr>
          <w:rFonts w:ascii="Arial" w:hAnsi="Arial" w:cs="Arial"/>
          <w:sz w:val="22"/>
          <w:szCs w:val="22"/>
        </w:rPr>
        <w:t>toto oznámit osobě oprávněné k jednání ve věcech technických za</w:t>
      </w:r>
      <w:r w:rsidR="00975A57" w:rsidRPr="002866AD">
        <w:rPr>
          <w:rFonts w:ascii="Arial" w:hAnsi="Arial" w:cs="Arial"/>
          <w:sz w:val="22"/>
          <w:szCs w:val="22"/>
        </w:rPr>
        <w:t xml:space="preserve"> Povodí</w:t>
      </w:r>
      <w:r w:rsidR="003C0FEF" w:rsidRPr="002866AD">
        <w:rPr>
          <w:rFonts w:ascii="Arial" w:hAnsi="Arial" w:cs="Arial"/>
          <w:sz w:val="22"/>
          <w:szCs w:val="22"/>
        </w:rPr>
        <w:t>, uvedené</w:t>
      </w:r>
      <w:r w:rsidRPr="002866AD">
        <w:rPr>
          <w:rFonts w:ascii="Arial" w:hAnsi="Arial" w:cs="Arial"/>
          <w:sz w:val="22"/>
          <w:szCs w:val="22"/>
        </w:rPr>
        <w:t xml:space="preserve"> </w:t>
      </w:r>
      <w:r w:rsidR="003C0FEF" w:rsidRPr="002866AD">
        <w:rPr>
          <w:rFonts w:ascii="Arial" w:hAnsi="Arial" w:cs="Arial"/>
          <w:sz w:val="22"/>
          <w:szCs w:val="22"/>
        </w:rPr>
        <w:t>v čl. VII, bod 1</w:t>
      </w:r>
      <w:r w:rsidR="00975A57" w:rsidRPr="002866AD">
        <w:rPr>
          <w:rFonts w:ascii="Arial" w:hAnsi="Arial" w:cs="Arial"/>
          <w:sz w:val="22"/>
          <w:szCs w:val="22"/>
        </w:rPr>
        <w:t xml:space="preserve">. </w:t>
      </w:r>
      <w:r w:rsidR="003C0FEF" w:rsidRPr="002866AD">
        <w:rPr>
          <w:rFonts w:ascii="Arial" w:hAnsi="Arial" w:cs="Arial"/>
          <w:sz w:val="22"/>
          <w:szCs w:val="22"/>
        </w:rPr>
        <w:t xml:space="preserve"> </w:t>
      </w:r>
    </w:p>
    <w:p w14:paraId="787511E4" w14:textId="77777777" w:rsidR="00F91065" w:rsidRPr="002866AD" w:rsidRDefault="00F91065" w:rsidP="00F91065">
      <w:pPr>
        <w:pStyle w:val="Smlouvatext"/>
        <w:spacing w:before="120"/>
        <w:ind w:left="426" w:hanging="426"/>
        <w:rPr>
          <w:rFonts w:ascii="Arial" w:hAnsi="Arial" w:cs="Arial"/>
          <w:sz w:val="22"/>
        </w:rPr>
      </w:pPr>
      <w:r w:rsidRPr="00C364FC">
        <w:rPr>
          <w:rFonts w:ascii="Arial" w:hAnsi="Arial" w:cs="Arial"/>
          <w:sz w:val="22"/>
        </w:rPr>
        <w:t xml:space="preserve">       Provozní deník musí být v pracovní dny přístupný k nahlédnutí Povodí Moravy, případně jiným osobám, které Povodí Moravy určí.</w:t>
      </w:r>
    </w:p>
    <w:p w14:paraId="3E3C5E06" w14:textId="77777777" w:rsidR="00F91065" w:rsidRPr="00AC2BD1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Spoluuživatel je povinen dbát pokynů správce vodního toku v případě mimořádné manipulace s vodou, zejména při mimořádných situacích na vodním toku a vodním díle. </w:t>
      </w:r>
    </w:p>
    <w:p w14:paraId="2CEFF24F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není oprávněn bez výslovného písemného souhlasu Povodí umisťovat na pozemky, stavby nebo objekty vodního díla jakákoli svá zařízení a provádět</w:t>
      </w:r>
      <w:r w:rsidRPr="00FD7B54">
        <w:rPr>
          <w:rFonts w:ascii="Arial" w:hAnsi="Arial" w:cs="Arial"/>
          <w:sz w:val="22"/>
          <w:szCs w:val="20"/>
        </w:rPr>
        <w:t xml:space="preserve"> stavební úpravy.</w:t>
      </w:r>
    </w:p>
    <w:p w14:paraId="0C2F8A48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odpovídá Povodí za škody vzniklé na vodním díle jeho zaviněním a škody, které vznikly v příčinné souvislosti s plněním dle této smlouvy.</w:t>
      </w:r>
    </w:p>
    <w:p w14:paraId="16D8ADDF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lastRenderedPageBreak/>
        <w:t>Spoluuživatel se zavazuje dodržovat místní vyhlášky.</w:t>
      </w:r>
    </w:p>
    <w:p w14:paraId="119302F4" w14:textId="6602F470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strpět omezení nebo přerušení užívání </w:t>
      </w:r>
      <w:r w:rsidRPr="005550E9">
        <w:rPr>
          <w:rFonts w:ascii="Arial" w:hAnsi="Arial" w:cs="Arial"/>
          <w:sz w:val="22"/>
          <w:szCs w:val="20"/>
        </w:rPr>
        <w:t>předmětu smlouvy</w:t>
      </w:r>
      <w:r w:rsidRPr="00FD7B54">
        <w:rPr>
          <w:rFonts w:ascii="Arial" w:hAnsi="Arial" w:cs="Arial"/>
          <w:sz w:val="22"/>
          <w:szCs w:val="20"/>
        </w:rPr>
        <w:t xml:space="preserve"> z důvodu nezbytné údržby, oprav a úprav předmětu smlouvy, jakožto i v případech uvedených v čl. V odst. 2. V případech dlouhodobějšího omezení užívání předmětu smlouvy se strany dohodnou na podmínkách omezení. Nedojde-li k dohodě </w:t>
      </w:r>
      <w:r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o podmínkách omezení užívání, je Povodí oprávněno od smlouvy odstoupit.</w:t>
      </w:r>
    </w:p>
    <w:p w14:paraId="4FE5144B" w14:textId="1371F3C6" w:rsidR="00F91065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přebírá odpovědnost za případná porušení obecně platných právních předpisů a ochraně životního prostředí, požárních ochraně, hygienických předpisů apod. po celou dobu trvání této smlouvy, která vzniknou v souvislosti s výkonem oprávnění dle této smlouvy, a zavazuje se k uhrazení všech poplatků a sankcí udělených formou správního rozhodnutí z důvodu porušení platných právních předpisů. Spoluuživatel se zavazuje provést na své náklady případné potřebné sanační práce s takovým porušením související.</w:t>
      </w:r>
    </w:p>
    <w:p w14:paraId="2248704B" w14:textId="01673349" w:rsidR="00F91065" w:rsidRDefault="00F91065" w:rsidP="006A39F4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6A39F4">
        <w:rPr>
          <w:rFonts w:ascii="Arial" w:hAnsi="Arial" w:cs="Arial"/>
          <w:sz w:val="22"/>
          <w:szCs w:val="20"/>
        </w:rPr>
        <w:t>Veškeré náklady spojené s běžným provozem a údržbou předmětu smlouvy, vyplývající z čl. VI. této smlouvy, hradí výhradně spoluuživatel.</w:t>
      </w:r>
    </w:p>
    <w:p w14:paraId="124C39EB" w14:textId="77777777" w:rsidR="004C2BA5" w:rsidRDefault="004C2BA5" w:rsidP="00F91065">
      <w:pPr>
        <w:spacing w:before="120"/>
        <w:rPr>
          <w:rFonts w:ascii="Arial" w:hAnsi="Arial" w:cs="Arial"/>
          <w:b/>
          <w:sz w:val="22"/>
          <w:szCs w:val="20"/>
        </w:rPr>
      </w:pPr>
    </w:p>
    <w:p w14:paraId="1156A4B8" w14:textId="77777777" w:rsidR="004C2BA5" w:rsidRPr="00FD7B54" w:rsidRDefault="004C2BA5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VII.</w:t>
      </w:r>
    </w:p>
    <w:p w14:paraId="43F9F119" w14:textId="77777777" w:rsidR="004C2BA5" w:rsidRPr="00FD7B54" w:rsidRDefault="004C2BA5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Kontaktní osoby</w:t>
      </w:r>
    </w:p>
    <w:p w14:paraId="66A32625" w14:textId="0059C04B" w:rsidR="00704901" w:rsidRDefault="004C2BA5" w:rsidP="0070490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Kontaktní osobou Povodí je:</w:t>
      </w:r>
      <w:r w:rsidRPr="00FD7B54">
        <w:rPr>
          <w:rFonts w:ascii="Arial" w:hAnsi="Arial" w:cs="Arial"/>
          <w:color w:val="FF0000"/>
          <w:sz w:val="22"/>
          <w:szCs w:val="20"/>
        </w:rPr>
        <w:t xml:space="preserve"> </w:t>
      </w:r>
      <w:r w:rsidR="000556F3">
        <w:rPr>
          <w:rFonts w:ascii="Arial" w:hAnsi="Arial" w:cs="Arial"/>
          <w:sz w:val="22"/>
          <w:szCs w:val="20"/>
        </w:rPr>
        <w:t xml:space="preserve">Ing. </w:t>
      </w:r>
      <w:r w:rsidR="00350CA1">
        <w:rPr>
          <w:rFonts w:ascii="Arial" w:hAnsi="Arial" w:cs="Arial"/>
          <w:sz w:val="22"/>
          <w:szCs w:val="20"/>
        </w:rPr>
        <w:t>Pavlína Burdíková</w:t>
      </w:r>
      <w:r w:rsidR="000556F3">
        <w:rPr>
          <w:rFonts w:ascii="Arial" w:hAnsi="Arial" w:cs="Arial"/>
          <w:sz w:val="22"/>
          <w:szCs w:val="20"/>
        </w:rPr>
        <w:t>,</w:t>
      </w:r>
      <w:r w:rsidRPr="00FD7B54">
        <w:rPr>
          <w:rFonts w:ascii="Arial" w:hAnsi="Arial" w:cs="Arial"/>
          <w:sz w:val="22"/>
          <w:szCs w:val="20"/>
        </w:rPr>
        <w:t xml:space="preserve"> vedoucí provozu </w:t>
      </w:r>
      <w:r w:rsidR="00350CA1">
        <w:rPr>
          <w:rFonts w:ascii="Arial" w:hAnsi="Arial" w:cs="Arial"/>
          <w:sz w:val="22"/>
          <w:szCs w:val="20"/>
        </w:rPr>
        <w:t>Valašské Meziříčí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="00F91065">
        <w:rPr>
          <w:rFonts w:ascii="Arial" w:hAnsi="Arial" w:cs="Arial"/>
          <w:sz w:val="22"/>
          <w:szCs w:val="20"/>
        </w:rPr>
        <w:br/>
      </w:r>
      <w:r w:rsidR="00350CA1" w:rsidRPr="00EF3504">
        <w:rPr>
          <w:rFonts w:ascii="Arial" w:hAnsi="Arial" w:cs="Arial"/>
          <w:sz w:val="22"/>
          <w:szCs w:val="20"/>
        </w:rPr>
        <w:t xml:space="preserve">telefon </w:t>
      </w:r>
      <w:r w:rsidR="00350CA1">
        <w:rPr>
          <w:rFonts w:ascii="Arial" w:hAnsi="Arial" w:cs="Arial"/>
          <w:sz w:val="22"/>
          <w:szCs w:val="20"/>
        </w:rPr>
        <w:t>602 768 980,</w:t>
      </w:r>
      <w:r w:rsidR="00350CA1" w:rsidRPr="00EF3504">
        <w:rPr>
          <w:rFonts w:ascii="Arial" w:hAnsi="Arial" w:cs="Arial"/>
          <w:sz w:val="22"/>
          <w:szCs w:val="20"/>
        </w:rPr>
        <w:t xml:space="preserve"> e-mail</w:t>
      </w:r>
      <w:r w:rsidR="00350CA1">
        <w:rPr>
          <w:rFonts w:ascii="Arial" w:hAnsi="Arial" w:cs="Arial"/>
          <w:sz w:val="22"/>
          <w:szCs w:val="20"/>
        </w:rPr>
        <w:t>: burdikova@pmo.cz.</w:t>
      </w:r>
    </w:p>
    <w:p w14:paraId="1C01EED0" w14:textId="3317AB00" w:rsidR="001368DA" w:rsidRPr="001825A1" w:rsidRDefault="004C2BA5" w:rsidP="001368D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Style w:val="Hypertextovodkaz"/>
          <w:rFonts w:ascii="Arial" w:hAnsi="Arial" w:cs="Arial"/>
          <w:color w:val="auto"/>
          <w:sz w:val="22"/>
          <w:szCs w:val="20"/>
          <w:u w:val="none"/>
        </w:rPr>
      </w:pPr>
      <w:r w:rsidRPr="00704901">
        <w:rPr>
          <w:rFonts w:ascii="Arial" w:hAnsi="Arial" w:cs="Arial"/>
          <w:sz w:val="22"/>
          <w:szCs w:val="20"/>
        </w:rPr>
        <w:t>Kontaktní osobou spoluuživatele je:</w:t>
      </w:r>
      <w:r w:rsidR="00704901">
        <w:rPr>
          <w:rFonts w:ascii="Arial" w:hAnsi="Arial" w:cs="Arial"/>
          <w:sz w:val="22"/>
          <w:szCs w:val="20"/>
        </w:rPr>
        <w:t xml:space="preserve"> </w:t>
      </w:r>
      <w:r w:rsidR="00BD3CE6" w:rsidRPr="007D43E1">
        <w:rPr>
          <w:rFonts w:ascii="Arial" w:hAnsi="Arial" w:cs="Arial"/>
          <w:sz w:val="22"/>
          <w:szCs w:val="20"/>
          <w:highlight w:val="lightGray"/>
        </w:rPr>
        <w:t>…….,</w:t>
      </w:r>
      <w:r w:rsidR="00BD3CE6" w:rsidRPr="007D43E1">
        <w:rPr>
          <w:rFonts w:ascii="Arial" w:hAnsi="Arial" w:cs="Arial"/>
          <w:sz w:val="22"/>
          <w:szCs w:val="20"/>
        </w:rPr>
        <w:t xml:space="preserve"> ……..(funkce),  telefon: </w:t>
      </w:r>
      <w:r w:rsidR="00BD3CE6" w:rsidRPr="007D43E1">
        <w:rPr>
          <w:rFonts w:ascii="Arial" w:hAnsi="Arial" w:cs="Arial"/>
          <w:sz w:val="22"/>
          <w:szCs w:val="20"/>
          <w:highlight w:val="lightGray"/>
        </w:rPr>
        <w:t>…….,</w:t>
      </w:r>
      <w:r w:rsidR="00BD3CE6" w:rsidRPr="007D43E1">
        <w:rPr>
          <w:rFonts w:ascii="Arial" w:hAnsi="Arial" w:cs="Arial"/>
          <w:sz w:val="22"/>
          <w:szCs w:val="20"/>
        </w:rPr>
        <w:t xml:space="preserve"> e-mail: </w:t>
      </w:r>
      <w:r w:rsidR="00BD3CE6" w:rsidRPr="007D43E1">
        <w:rPr>
          <w:rFonts w:ascii="Arial" w:hAnsi="Arial" w:cs="Arial"/>
          <w:sz w:val="22"/>
          <w:szCs w:val="20"/>
          <w:highlight w:val="lightGray"/>
        </w:rPr>
        <w:t>…….</w:t>
      </w:r>
      <w:r w:rsidR="00BD3CE6" w:rsidRPr="007D43E1">
        <w:rPr>
          <w:rFonts w:ascii="Arial" w:hAnsi="Arial" w:cs="Arial"/>
          <w:sz w:val="22"/>
          <w:szCs w:val="20"/>
        </w:rPr>
        <w:t>.</w:t>
      </w:r>
    </w:p>
    <w:p w14:paraId="48A483D6" w14:textId="77777777" w:rsidR="001368DA" w:rsidRPr="007D43E1" w:rsidRDefault="001368DA" w:rsidP="001825A1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</w:p>
    <w:p w14:paraId="3DDA2935" w14:textId="77818146" w:rsidR="004C2BA5" w:rsidRPr="00FD7B54" w:rsidRDefault="001368DA" w:rsidP="001825A1">
      <w:pPr>
        <w:spacing w:before="120"/>
        <w:ind w:left="426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                                          </w:t>
      </w:r>
      <w:r w:rsidR="004C2BA5" w:rsidRPr="00FD7B54">
        <w:rPr>
          <w:rFonts w:ascii="Arial" w:hAnsi="Arial" w:cs="Arial"/>
          <w:b/>
          <w:sz w:val="22"/>
          <w:szCs w:val="20"/>
        </w:rPr>
        <w:t>VIII.</w:t>
      </w:r>
    </w:p>
    <w:p w14:paraId="756BBCD4" w14:textId="77777777" w:rsidR="004C2BA5" w:rsidRPr="00FD7B54" w:rsidRDefault="004C2BA5" w:rsidP="00704901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Závěrečná ustanovení</w:t>
      </w:r>
    </w:p>
    <w:p w14:paraId="41380468" w14:textId="77777777" w:rsidR="004C2BA5" w:rsidRPr="00FD7B54" w:rsidRDefault="004C2BA5" w:rsidP="00704901">
      <w:pPr>
        <w:keepNext/>
        <w:numPr>
          <w:ilvl w:val="0"/>
          <w:numId w:val="8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Pro případ, že tato smlouva neobsahuje výslovnou úpravu práv a povinností smluvních stran, řídí se právní vztah jí založený občanský</w:t>
      </w:r>
      <w:r w:rsidR="001D7949">
        <w:rPr>
          <w:rFonts w:ascii="Arial" w:hAnsi="Arial" w:cs="Arial"/>
          <w:sz w:val="22"/>
          <w:szCs w:val="20"/>
        </w:rPr>
        <w:t>m zákoníkem, v platném znění, a </w:t>
      </w:r>
      <w:r w:rsidRPr="00FD7B54">
        <w:rPr>
          <w:rFonts w:ascii="Arial" w:hAnsi="Arial" w:cs="Arial"/>
          <w:sz w:val="22"/>
          <w:szCs w:val="20"/>
        </w:rPr>
        <w:t>ostatními obecně závaznými právními předpisy České republiky.</w:t>
      </w:r>
    </w:p>
    <w:p w14:paraId="1D0DD922" w14:textId="77777777" w:rsidR="004C2BA5" w:rsidRPr="00FD7B54" w:rsidRDefault="004C2BA5" w:rsidP="004C2BA5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Adresy, uvedené v záhlaví smlouvy, jsou zároveň doručovacími adresami účastníků smlouvy.</w:t>
      </w:r>
    </w:p>
    <w:p w14:paraId="374FAE8A" w14:textId="55B5BE22" w:rsidR="004C2BA5" w:rsidRPr="00C80B95" w:rsidRDefault="000369B4" w:rsidP="004C2BA5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>Tato smlouva se vyhotovuje ve dvou</w:t>
      </w:r>
      <w:r w:rsidR="004C2BA5" w:rsidRPr="00FD7B54">
        <w:rPr>
          <w:rFonts w:ascii="Arial" w:hAnsi="Arial" w:cs="Arial"/>
          <w:snapToGrid w:val="0"/>
          <w:sz w:val="22"/>
          <w:szCs w:val="20"/>
        </w:rPr>
        <w:t xml:space="preserve"> stejnopisech majících povahu originálu, z nichž po </w:t>
      </w:r>
      <w:r>
        <w:rPr>
          <w:rFonts w:ascii="Arial" w:hAnsi="Arial" w:cs="Arial"/>
          <w:snapToGrid w:val="0"/>
          <w:sz w:val="22"/>
          <w:szCs w:val="20"/>
        </w:rPr>
        <w:t>jednom vyhotovení</w:t>
      </w:r>
      <w:r w:rsidR="004C2BA5" w:rsidRPr="00FD7B54">
        <w:rPr>
          <w:rFonts w:ascii="Arial" w:hAnsi="Arial" w:cs="Arial"/>
          <w:snapToGrid w:val="0"/>
          <w:sz w:val="22"/>
          <w:szCs w:val="20"/>
        </w:rPr>
        <w:t xml:space="preserve"> obdrží každá ze smluvních stran.</w:t>
      </w:r>
    </w:p>
    <w:p w14:paraId="384C0B86" w14:textId="6F555879" w:rsidR="00C80B95" w:rsidRPr="00C80B95" w:rsidRDefault="00C80B95" w:rsidP="00C80B95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9A650B">
        <w:rPr>
          <w:rFonts w:ascii="Arial" w:hAnsi="Arial" w:cs="Arial"/>
          <w:snapToGrid w:val="0"/>
          <w:sz w:val="22"/>
          <w:szCs w:val="20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14:paraId="03972F97" w14:textId="158A2D9A" w:rsidR="007D43E1" w:rsidRPr="00C63322" w:rsidRDefault="007D43E1" w:rsidP="007D43E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19535E">
        <w:rPr>
          <w:rFonts w:ascii="Arial" w:hAnsi="Arial" w:cs="Arial"/>
          <w:spacing w:val="6"/>
          <w:sz w:val="22"/>
          <w:szCs w:val="20"/>
        </w:rPr>
        <w:t>Tato smlouva nabývá platnosti v okamžiku jejího podpisu všemi účastníky této smlouvy.</w:t>
      </w:r>
    </w:p>
    <w:p w14:paraId="5E2372DA" w14:textId="77777777" w:rsidR="00BD35F1" w:rsidRDefault="00BD35F1" w:rsidP="00BD35F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pacing w:val="6"/>
          <w:sz w:val="22"/>
          <w:szCs w:val="20"/>
        </w:rPr>
        <w:t xml:space="preserve">Smlouva </w:t>
      </w:r>
      <w:r>
        <w:rPr>
          <w:rFonts w:ascii="Arial" w:hAnsi="Arial" w:cs="Arial"/>
          <w:sz w:val="22"/>
          <w:szCs w:val="20"/>
        </w:rPr>
        <w:t>nabývá účinnosti podpisem všech smluvních stran. Smlouva nepodléhá uveřejnění dle zákona č. 340/2015 Sb., o registru smluv, v platném znění, a nebude uveřejněna.</w:t>
      </w:r>
    </w:p>
    <w:p w14:paraId="10FA06A4" w14:textId="240A7A0C" w:rsidR="00BD35F1" w:rsidRDefault="00BD3CE6" w:rsidP="00BD35F1">
      <w:pPr>
        <w:spacing w:before="120"/>
        <w:ind w:left="426"/>
        <w:jc w:val="both"/>
        <w:rPr>
          <w:rFonts w:ascii="Arial" w:hAnsi="Arial" w:cs="Arial"/>
          <w:color w:val="FF0000"/>
          <w:sz w:val="22"/>
          <w:szCs w:val="20"/>
        </w:rPr>
      </w:pPr>
      <w:r w:rsidRPr="007D43E1">
        <w:rPr>
          <w:rFonts w:ascii="Arial" w:hAnsi="Arial" w:cs="Arial"/>
          <w:color w:val="FF0000"/>
          <w:sz w:val="22"/>
          <w:szCs w:val="20"/>
        </w:rPr>
        <w:t>N</w:t>
      </w:r>
      <w:r w:rsidR="00BD35F1" w:rsidRPr="007D43E1">
        <w:rPr>
          <w:rFonts w:ascii="Arial" w:hAnsi="Arial" w:cs="Arial"/>
          <w:color w:val="FF0000"/>
          <w:sz w:val="22"/>
          <w:szCs w:val="20"/>
        </w:rPr>
        <w:t>ebo</w:t>
      </w:r>
    </w:p>
    <w:p w14:paraId="1A456AC2" w14:textId="77777777" w:rsidR="00BD3CE6" w:rsidRPr="007D43E1" w:rsidRDefault="00BD3CE6" w:rsidP="00BD35F1">
      <w:pPr>
        <w:spacing w:before="120"/>
        <w:ind w:left="426"/>
        <w:jc w:val="both"/>
        <w:rPr>
          <w:rFonts w:ascii="Arial" w:hAnsi="Arial" w:cs="Arial"/>
          <w:color w:val="FF0000"/>
          <w:sz w:val="22"/>
          <w:szCs w:val="20"/>
        </w:rPr>
      </w:pPr>
    </w:p>
    <w:p w14:paraId="71042A62" w14:textId="019B1D88" w:rsidR="00BD35F1" w:rsidRPr="00C63322" w:rsidRDefault="00BD35F1" w:rsidP="00C63322">
      <w:pPr>
        <w:pStyle w:val="Zkladntext"/>
        <w:ind w:left="397" w:right="-57"/>
        <w:rPr>
          <w:rFonts w:cs="Arial"/>
          <w:color w:val="FF0000"/>
          <w:sz w:val="22"/>
          <w:szCs w:val="22"/>
        </w:rPr>
      </w:pPr>
      <w:r w:rsidRPr="007D43E1">
        <w:rPr>
          <w:rFonts w:cs="Arial"/>
          <w:sz w:val="22"/>
          <w:szCs w:val="22"/>
        </w:rPr>
        <w:t>Spoluuživatel je srozuměn s tím, že Povodí je povinen zveřejnit obraz smlouvy a jejích  případných změn (dodatků) a dalších dokumentů od této smlouvy odvozených včetně metadat požadovaných k uveřejnění dle zákona č. 340/2015 Sb., o registru smluv, v platném znění. Zveřejnění smlouvy a metadat v registru smluv zajistí Povodí. Povodí má právo tuto smlouvu zveřejnit rovněž v pochybnostech o tom, zda tato smlouva zveřejnění podléhá či nikoliv.</w:t>
      </w:r>
    </w:p>
    <w:p w14:paraId="1C00E42B" w14:textId="463688A7" w:rsidR="007D43E1" w:rsidRPr="007D43E1" w:rsidRDefault="007D43E1" w:rsidP="007D43E1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414" w:hanging="357"/>
        <w:jc w:val="both"/>
        <w:rPr>
          <w:rFonts w:ascii="Arial" w:hAnsi="Arial" w:cs="Arial"/>
          <w:sz w:val="22"/>
          <w:szCs w:val="22"/>
        </w:rPr>
      </w:pPr>
      <w:r w:rsidRPr="0019535E">
        <w:rPr>
          <w:rFonts w:ascii="Arial" w:hAnsi="Arial" w:cs="Arial"/>
          <w:sz w:val="22"/>
          <w:szCs w:val="22"/>
        </w:rPr>
        <w:lastRenderedPageBreak/>
        <w:t>Povodí současně</w:t>
      </w:r>
      <w:r w:rsidRPr="007D43E1">
        <w:rPr>
          <w:rFonts w:ascii="Arial" w:hAnsi="Arial" w:cs="Arial"/>
          <w:sz w:val="22"/>
          <w:szCs w:val="22"/>
        </w:rPr>
        <w:t xml:space="preserve"> upozorňuje spoluuživatele, že v souladu s ust. § 6 zákona o registru </w:t>
      </w:r>
      <w:r>
        <w:rPr>
          <w:rFonts w:ascii="Arial" w:hAnsi="Arial" w:cs="Arial"/>
          <w:sz w:val="22"/>
          <w:szCs w:val="22"/>
        </w:rPr>
        <w:t xml:space="preserve"> </w:t>
      </w:r>
      <w:r w:rsidRPr="007D43E1">
        <w:rPr>
          <w:rFonts w:ascii="Arial" w:hAnsi="Arial" w:cs="Arial"/>
          <w:sz w:val="22"/>
          <w:szCs w:val="22"/>
        </w:rPr>
        <w:t>smluv nabývá smlouva účinnosti dnem uveřejnění, o čemž budou strany informovány.</w:t>
      </w:r>
    </w:p>
    <w:p w14:paraId="7A716350" w14:textId="77777777" w:rsidR="007D43E1" w:rsidRPr="00FD7B54" w:rsidRDefault="007D43E1" w:rsidP="007D43E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Tuto smlouvu je možné změnit pouze vzestupně číslovanými písemnými dodatky podepsanými zástupci obou smluvních stran.</w:t>
      </w:r>
    </w:p>
    <w:p w14:paraId="56C32E76" w14:textId="0097F883" w:rsidR="007D43E1" w:rsidRDefault="007D43E1" w:rsidP="007D43E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Smluvní strany tímto vzájemně prohlašují a stvrzují svými podpisy, že si smlouvu řádně přečetly a pochopily, a že ji uzavírají o své svobodné vůli.</w:t>
      </w:r>
    </w:p>
    <w:p w14:paraId="61257A67" w14:textId="769FC5AD" w:rsidR="00BD35F1" w:rsidRDefault="00BD35F1" w:rsidP="007D43E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color w:val="FF0000"/>
          <w:sz w:val="22"/>
          <w:szCs w:val="20"/>
        </w:rPr>
        <w:t xml:space="preserve">Pouze pro FO: </w:t>
      </w:r>
      <w:r w:rsidRPr="0033662E">
        <w:rPr>
          <w:rFonts w:ascii="Arial" w:hAnsi="Arial" w:cs="Arial"/>
          <w:color w:val="FF0000"/>
          <w:sz w:val="22"/>
          <w:szCs w:val="20"/>
        </w:rPr>
        <w:t>Spoluuživatel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18DA3F75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7C13623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1A468CE5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1F97FF2A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2524BD29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D798BA4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AEEB978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34DEE7D" w14:textId="4F2881BC" w:rsidR="007D43E1" w:rsidRDefault="007D43E1" w:rsidP="006A245D">
      <w:pPr>
        <w:spacing w:before="120"/>
        <w:ind w:left="425"/>
        <w:jc w:val="both"/>
        <w:rPr>
          <w:rFonts w:ascii="Arial" w:hAnsi="Arial" w:cs="Arial"/>
          <w:color w:val="FF0000"/>
          <w:sz w:val="22"/>
          <w:szCs w:val="20"/>
        </w:rPr>
      </w:pPr>
    </w:p>
    <w:p w14:paraId="58DE1B73" w14:textId="77777777" w:rsidR="004C2BA5" w:rsidRPr="00F6447B" w:rsidRDefault="004C2BA5" w:rsidP="000369B4">
      <w:pPr>
        <w:keepNext/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</w:rPr>
      </w:pPr>
      <w:r w:rsidRPr="00F6447B">
        <w:rPr>
          <w:rFonts w:ascii="Arial" w:hAnsi="Arial" w:cs="Arial"/>
          <w:b/>
          <w:sz w:val="22"/>
          <w:szCs w:val="20"/>
        </w:rPr>
        <w:t>Přílohy:</w:t>
      </w:r>
    </w:p>
    <w:p w14:paraId="5BCFF8EC" w14:textId="77777777" w:rsidR="004C2BA5" w:rsidRDefault="004C2BA5" w:rsidP="000369B4">
      <w:pPr>
        <w:keepNext/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AE27D8">
        <w:rPr>
          <w:rFonts w:ascii="Arial" w:hAnsi="Arial" w:cs="Arial"/>
          <w:sz w:val="22"/>
          <w:szCs w:val="20"/>
        </w:rPr>
        <w:t>Příloha č. 1 - snímek katastrální mapy</w:t>
      </w:r>
    </w:p>
    <w:p w14:paraId="548D5006" w14:textId="77777777" w:rsidR="004C2BA5" w:rsidRPr="00AE27D8" w:rsidRDefault="004C2BA5" w:rsidP="001D7949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Příloha č. 2 - cyklický plán údržby vodního díla</w:t>
      </w:r>
    </w:p>
    <w:p w14:paraId="4C43CB4C" w14:textId="77777777" w:rsidR="004C2BA5" w:rsidRDefault="004C2BA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5FDB09A2" w14:textId="77777777" w:rsidR="0061121A" w:rsidRDefault="0061121A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710D82AF" w14:textId="1935023F" w:rsidR="004C2BA5" w:rsidRPr="008E3E68" w:rsidRDefault="004C2BA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V</w:t>
      </w:r>
      <w:r>
        <w:rPr>
          <w:rFonts w:ascii="Arial" w:hAnsi="Arial" w:cs="Arial"/>
          <w:sz w:val="22"/>
          <w:szCs w:val="20"/>
        </w:rPr>
        <w:t xml:space="preserve"> Brně </w:t>
      </w:r>
      <w:r w:rsidRPr="008E3E68">
        <w:rPr>
          <w:rFonts w:ascii="Arial" w:hAnsi="Arial" w:cs="Arial"/>
          <w:sz w:val="22"/>
          <w:szCs w:val="20"/>
        </w:rPr>
        <w:t>dne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0369B4">
        <w:rPr>
          <w:rFonts w:ascii="Arial" w:hAnsi="Arial" w:cs="Arial"/>
          <w:sz w:val="22"/>
          <w:szCs w:val="20"/>
        </w:rPr>
        <w:t>V </w:t>
      </w:r>
      <w:r w:rsidR="007D43E1">
        <w:rPr>
          <w:rFonts w:ascii="Arial" w:hAnsi="Arial" w:cs="Arial"/>
          <w:sz w:val="22"/>
          <w:szCs w:val="20"/>
        </w:rPr>
        <w:t xml:space="preserve"> </w:t>
      </w:r>
      <w:r w:rsidR="007D43E1" w:rsidRPr="001825A1">
        <w:rPr>
          <w:rFonts w:ascii="Arial" w:hAnsi="Arial" w:cs="Arial"/>
          <w:sz w:val="22"/>
          <w:szCs w:val="20"/>
        </w:rPr>
        <w:t>……………</w:t>
      </w:r>
      <w:r w:rsidR="007D43E1">
        <w:rPr>
          <w:rFonts w:ascii="Arial" w:hAnsi="Arial" w:cs="Arial"/>
          <w:sz w:val="22"/>
          <w:szCs w:val="20"/>
        </w:rPr>
        <w:t xml:space="preserve">  </w:t>
      </w:r>
      <w:r w:rsidR="001368DA">
        <w:rPr>
          <w:rFonts w:ascii="Arial" w:hAnsi="Arial" w:cs="Arial"/>
          <w:sz w:val="22"/>
          <w:szCs w:val="20"/>
        </w:rPr>
        <w:t xml:space="preserve">         </w:t>
      </w:r>
      <w:r w:rsidRPr="008E3E68">
        <w:rPr>
          <w:rFonts w:ascii="Arial" w:hAnsi="Arial" w:cs="Arial"/>
          <w:sz w:val="22"/>
          <w:szCs w:val="20"/>
        </w:rPr>
        <w:t>dne</w:t>
      </w:r>
    </w:p>
    <w:p w14:paraId="2E5B76ED" w14:textId="77777777" w:rsidR="004C2BA5" w:rsidRPr="008E3E68" w:rsidRDefault="004C2BA5" w:rsidP="004C2BA5">
      <w:pPr>
        <w:spacing w:before="24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Za Povodí: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Za spoluuživatele:</w:t>
      </w:r>
    </w:p>
    <w:p w14:paraId="05EE259D" w14:textId="77777777" w:rsidR="004C2BA5" w:rsidRDefault="004C2BA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1C259E67" w14:textId="77777777" w:rsidR="00713F88" w:rsidRDefault="00713F88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6A3A88E4" w14:textId="77777777" w:rsidR="006E0E55" w:rsidRDefault="006E0E5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62A28ADD" w14:textId="77777777" w:rsidR="004C2BA5" w:rsidRPr="008E3E68" w:rsidRDefault="004C2BA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7D43E1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</w:p>
    <w:p w14:paraId="10B619AE" w14:textId="71FBCD34" w:rsidR="004C2BA5" w:rsidRPr="000369B4" w:rsidRDefault="00E20BD7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Ing. David Fína</w:t>
      </w:r>
      <w:r w:rsidR="004C2BA5">
        <w:rPr>
          <w:rFonts w:ascii="Arial" w:hAnsi="Arial" w:cs="Arial"/>
          <w:b/>
          <w:sz w:val="22"/>
          <w:szCs w:val="20"/>
        </w:rPr>
        <w:tab/>
      </w:r>
      <w:r w:rsidR="004C2BA5">
        <w:rPr>
          <w:rFonts w:ascii="Arial" w:hAnsi="Arial" w:cs="Arial"/>
          <w:b/>
          <w:sz w:val="22"/>
          <w:szCs w:val="20"/>
        </w:rPr>
        <w:tab/>
      </w:r>
      <w:r w:rsidR="004C2BA5">
        <w:rPr>
          <w:rFonts w:ascii="Arial" w:hAnsi="Arial" w:cs="Arial"/>
          <w:b/>
          <w:sz w:val="22"/>
          <w:szCs w:val="20"/>
        </w:rPr>
        <w:tab/>
      </w:r>
      <w:r w:rsidR="004C2BA5">
        <w:rPr>
          <w:rFonts w:ascii="Arial" w:hAnsi="Arial" w:cs="Arial"/>
          <w:b/>
          <w:sz w:val="22"/>
          <w:szCs w:val="20"/>
        </w:rPr>
        <w:tab/>
      </w:r>
      <w:r w:rsidR="00F34514">
        <w:rPr>
          <w:rFonts w:ascii="Arial" w:hAnsi="Arial" w:cs="Arial"/>
          <w:b/>
          <w:sz w:val="22"/>
          <w:szCs w:val="20"/>
        </w:rPr>
        <w:t xml:space="preserve">                       </w:t>
      </w:r>
      <w:r w:rsidR="00F61BBB" w:rsidRPr="007D43E1">
        <w:rPr>
          <w:rFonts w:ascii="Arial" w:hAnsi="Arial" w:cs="Arial"/>
          <w:sz w:val="22"/>
          <w:szCs w:val="20"/>
          <w:highlight w:val="lightGray"/>
        </w:rPr>
        <w:t>…….</w:t>
      </w:r>
      <w:r w:rsidR="00F61BBB" w:rsidRPr="007D43E1">
        <w:rPr>
          <w:rFonts w:ascii="Arial" w:hAnsi="Arial" w:cs="Arial"/>
          <w:sz w:val="22"/>
          <w:szCs w:val="20"/>
        </w:rPr>
        <w:t>.</w:t>
      </w:r>
    </w:p>
    <w:p w14:paraId="6E5234A7" w14:textId="26865476" w:rsidR="004C2BA5" w:rsidRDefault="004C2BA5" w:rsidP="007D43E1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generální </w:t>
      </w:r>
      <w:r w:rsidRPr="008E3E68">
        <w:rPr>
          <w:rFonts w:ascii="Arial" w:hAnsi="Arial" w:cs="Arial"/>
          <w:sz w:val="22"/>
          <w:szCs w:val="20"/>
        </w:rPr>
        <w:t xml:space="preserve">ředitel </w:t>
      </w:r>
      <w:r>
        <w:rPr>
          <w:rFonts w:ascii="Arial" w:hAnsi="Arial" w:cs="Arial"/>
          <w:sz w:val="22"/>
          <w:szCs w:val="20"/>
        </w:rPr>
        <w:t xml:space="preserve">Povodí </w:t>
      </w:r>
      <w:r w:rsidRPr="008E3E68">
        <w:rPr>
          <w:rFonts w:ascii="Arial" w:hAnsi="Arial" w:cs="Arial"/>
          <w:sz w:val="22"/>
          <w:szCs w:val="20"/>
        </w:rPr>
        <w:t>Morav</w:t>
      </w:r>
      <w:r>
        <w:rPr>
          <w:rFonts w:ascii="Arial" w:hAnsi="Arial" w:cs="Arial"/>
          <w:sz w:val="22"/>
          <w:szCs w:val="20"/>
        </w:rPr>
        <w:t>y, s.p.</w:t>
      </w:r>
      <w:r w:rsidRPr="00C542BD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</w:p>
    <w:p w14:paraId="757FCA6D" w14:textId="4285A19F" w:rsidR="0084171F" w:rsidRDefault="0084171F" w:rsidP="007D43E1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</w:p>
    <w:p w14:paraId="1B962B81" w14:textId="6B0FA610" w:rsidR="0084171F" w:rsidRDefault="0084171F" w:rsidP="007D43E1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</w:p>
    <w:p w14:paraId="5262A87A" w14:textId="2DE6231E" w:rsidR="0084171F" w:rsidRDefault="0084171F" w:rsidP="007D43E1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</w:p>
    <w:p w14:paraId="62BADD02" w14:textId="77777777" w:rsidR="00FD7B54" w:rsidRPr="00C542BD" w:rsidRDefault="00FD7B54" w:rsidP="00F766DC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</w:p>
    <w:sectPr w:rsidR="00FD7B54" w:rsidRPr="00C542BD" w:rsidSect="00685BF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CFD9" w14:textId="77777777" w:rsidR="00970D1E" w:rsidRDefault="00970D1E">
      <w:r>
        <w:separator/>
      </w:r>
    </w:p>
  </w:endnote>
  <w:endnote w:type="continuationSeparator" w:id="0">
    <w:p w14:paraId="6AF1241F" w14:textId="77777777" w:rsidR="00970D1E" w:rsidRDefault="0097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6CDF" w14:textId="77777777" w:rsidR="003D521A" w:rsidRDefault="003D521A" w:rsidP="003A5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B75072" w14:textId="77777777" w:rsidR="003D521A" w:rsidRDefault="003D521A" w:rsidP="005C38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74AB" w14:textId="33F787F3" w:rsidR="003D521A" w:rsidRPr="00067606" w:rsidRDefault="003D521A" w:rsidP="003A5F91">
    <w:pPr>
      <w:pStyle w:val="Zpat"/>
      <w:framePr w:wrap="around" w:vAnchor="text" w:hAnchor="margin" w:xAlign="center" w:y="1"/>
      <w:jc w:val="center"/>
      <w:rPr>
        <w:rStyle w:val="slostrnky"/>
        <w:rFonts w:ascii="Arial" w:hAnsi="Arial" w:cs="Arial"/>
        <w:sz w:val="20"/>
        <w:szCs w:val="20"/>
      </w:rPr>
    </w:pPr>
    <w:r w:rsidRPr="00067606">
      <w:rPr>
        <w:rStyle w:val="slostrnky"/>
        <w:rFonts w:ascii="Arial" w:hAnsi="Arial" w:cs="Arial"/>
        <w:sz w:val="20"/>
        <w:szCs w:val="20"/>
      </w:rPr>
      <w:fldChar w:fldCharType="begin"/>
    </w:r>
    <w:r w:rsidRPr="00067606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067606">
      <w:rPr>
        <w:rStyle w:val="slostrnky"/>
        <w:rFonts w:ascii="Arial" w:hAnsi="Arial" w:cs="Arial"/>
        <w:sz w:val="20"/>
        <w:szCs w:val="20"/>
      </w:rPr>
      <w:fldChar w:fldCharType="separate"/>
    </w:r>
    <w:r w:rsidR="00FA0BE8">
      <w:rPr>
        <w:rStyle w:val="slostrnky"/>
        <w:rFonts w:ascii="Arial" w:hAnsi="Arial" w:cs="Arial"/>
        <w:noProof/>
        <w:sz w:val="20"/>
        <w:szCs w:val="20"/>
      </w:rPr>
      <w:t>6</w:t>
    </w:r>
    <w:r w:rsidRPr="00067606">
      <w:rPr>
        <w:rStyle w:val="slostrnky"/>
        <w:rFonts w:ascii="Arial" w:hAnsi="Arial" w:cs="Arial"/>
        <w:sz w:val="20"/>
        <w:szCs w:val="20"/>
      </w:rPr>
      <w:fldChar w:fldCharType="end"/>
    </w:r>
  </w:p>
  <w:p w14:paraId="0C88ACE0" w14:textId="77777777" w:rsidR="000369B4" w:rsidRPr="00067606" w:rsidRDefault="004C2BA5" w:rsidP="004C2BA5">
    <w:pPr>
      <w:pStyle w:val="Zpat"/>
      <w:rPr>
        <w:rFonts w:ascii="Arial" w:hAnsi="Arial" w:cs="Arial"/>
        <w:sz w:val="18"/>
        <w:szCs w:val="18"/>
      </w:rPr>
    </w:pPr>
    <w:r w:rsidRPr="00067606">
      <w:rPr>
        <w:rFonts w:ascii="Arial" w:hAnsi="Arial" w:cs="Arial"/>
        <w:sz w:val="18"/>
        <w:szCs w:val="18"/>
      </w:rPr>
      <w:t>Vzor smlouvy 20</w:t>
    </w:r>
    <w:r w:rsidR="005B077A" w:rsidRPr="00067606">
      <w:rPr>
        <w:rFonts w:ascii="Arial" w:hAnsi="Arial" w:cs="Arial"/>
        <w:sz w:val="18"/>
        <w:szCs w:val="18"/>
      </w:rPr>
      <w:t>2</w:t>
    </w:r>
    <w:r w:rsidR="000369B4">
      <w:rPr>
        <w:rFonts w:ascii="Arial" w:hAnsi="Arial"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8C3E" w14:textId="77777777" w:rsidR="00970D1E" w:rsidRDefault="00970D1E">
      <w:r>
        <w:separator/>
      </w:r>
    </w:p>
  </w:footnote>
  <w:footnote w:type="continuationSeparator" w:id="0">
    <w:p w14:paraId="1EED5085" w14:textId="77777777" w:rsidR="00970D1E" w:rsidRDefault="0097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7336" w14:textId="77777777" w:rsidR="00AC2BD1" w:rsidRPr="00AC2BD1" w:rsidRDefault="00AC2BD1" w:rsidP="00AC2BD1">
    <w:pPr>
      <w:pStyle w:val="Zhlav"/>
      <w:jc w:val="right"/>
      <w:rPr>
        <w:sz w:val="22"/>
      </w:rPr>
    </w:pPr>
  </w:p>
  <w:p w14:paraId="1943A1C1" w14:textId="77777777" w:rsidR="00AC2BD1" w:rsidRPr="00AC2BD1" w:rsidRDefault="008941DF" w:rsidP="008941DF">
    <w:pPr>
      <w:pStyle w:val="Zkladntext"/>
      <w:tabs>
        <w:tab w:val="left" w:pos="2268"/>
      </w:tabs>
      <w:jc w:val="center"/>
      <w:rPr>
        <w:rFonts w:cs="Arial"/>
        <w:b/>
        <w:sz w:val="18"/>
        <w:szCs w:val="20"/>
      </w:rPr>
    </w:pPr>
    <w:r>
      <w:rPr>
        <w:rFonts w:cs="Arial"/>
        <w:sz w:val="18"/>
        <w:szCs w:val="20"/>
      </w:rPr>
      <w:tab/>
    </w:r>
    <w:r>
      <w:rPr>
        <w:rFonts w:cs="Arial"/>
        <w:sz w:val="18"/>
        <w:szCs w:val="20"/>
      </w:rPr>
      <w:tab/>
    </w:r>
    <w:r>
      <w:rPr>
        <w:rFonts w:cs="Arial"/>
        <w:sz w:val="18"/>
        <w:szCs w:val="20"/>
      </w:rPr>
      <w:tab/>
    </w:r>
    <w:r w:rsidR="00C32D73">
      <w:rPr>
        <w:rFonts w:cs="Arial"/>
        <w:sz w:val="18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8143" w14:textId="7132EE79" w:rsidR="00685BFF" w:rsidRDefault="00685BFF">
    <w:pPr>
      <w:pStyle w:val="Zhlav"/>
      <w:rPr>
        <w:rFonts w:ascii="Arial" w:hAnsi="Arial" w:cs="Arial"/>
        <w:sz w:val="18"/>
      </w:rPr>
    </w:pPr>
    <w:r w:rsidRPr="00685BFF">
      <w:tab/>
    </w:r>
    <w:r>
      <w:t xml:space="preserve">                                                                              </w:t>
    </w:r>
    <w:r w:rsidRPr="00685BFF">
      <w:rPr>
        <w:rFonts w:ascii="Arial" w:hAnsi="Arial" w:cs="Arial"/>
        <w:sz w:val="18"/>
      </w:rPr>
      <w:t>Číslo smlouvy</w:t>
    </w:r>
    <w:r w:rsidR="00E921C2">
      <w:rPr>
        <w:rFonts w:ascii="Arial" w:hAnsi="Arial" w:cs="Arial"/>
        <w:sz w:val="18"/>
      </w:rPr>
      <w:t xml:space="preserve"> Povodí</w:t>
    </w:r>
    <w:r w:rsidRPr="00685BFF">
      <w:rPr>
        <w:rFonts w:ascii="Arial" w:hAnsi="Arial" w:cs="Arial"/>
        <w:sz w:val="18"/>
      </w:rPr>
      <w:t>:</w:t>
    </w:r>
    <w:r w:rsidR="00E921C2">
      <w:rPr>
        <w:rFonts w:ascii="Arial" w:hAnsi="Arial" w:cs="Arial"/>
        <w:sz w:val="18"/>
      </w:rPr>
      <w:t xml:space="preserve"> </w:t>
    </w:r>
    <w:r w:rsidR="00C27AE3" w:rsidRPr="00C27AE3">
      <w:rPr>
        <w:rFonts w:ascii="Arial" w:hAnsi="Arial" w:cs="Arial"/>
        <w:b/>
        <w:bCs/>
        <w:sz w:val="18"/>
      </w:rPr>
      <w:t>410/</w:t>
    </w:r>
    <w:r w:rsidR="00B55DB4" w:rsidRPr="00C27AE3">
      <w:rPr>
        <w:rFonts w:ascii="Arial" w:hAnsi="Arial" w:cs="Arial"/>
        <w:b/>
        <w:bCs/>
        <w:sz w:val="18"/>
      </w:rPr>
      <w:t>2025</w:t>
    </w:r>
    <w:r w:rsidR="00B55DB4">
      <w:rPr>
        <w:rFonts w:ascii="Arial" w:hAnsi="Arial" w:cs="Arial"/>
        <w:b/>
        <w:bCs/>
        <w:sz w:val="18"/>
      </w:rPr>
      <w:t>-</w:t>
    </w:r>
    <w:r w:rsidR="00E921C2" w:rsidRPr="000A1990">
      <w:rPr>
        <w:rFonts w:ascii="Arial" w:hAnsi="Arial" w:cs="Arial"/>
        <w:b/>
        <w:bCs/>
        <w:sz w:val="18"/>
      </w:rPr>
      <w:t>SML</w:t>
    </w:r>
  </w:p>
  <w:p w14:paraId="0B9CB99B" w14:textId="0CA5E942" w:rsidR="00E921C2" w:rsidRPr="00685BFF" w:rsidRDefault="00E921C2">
    <w:pPr>
      <w:pStyle w:val="Zhlav"/>
      <w:rPr>
        <w:rFonts w:ascii="Arial" w:hAnsi="Arial" w:cs="Arial"/>
      </w:rPr>
    </w:pPr>
    <w:r>
      <w:rPr>
        <w:rFonts w:ascii="Arial" w:hAnsi="Arial" w:cs="Arial"/>
        <w:sz w:val="18"/>
      </w:rPr>
      <w:t xml:space="preserve">                                                                                                                Číslo spisu Povodí: 712/</w:t>
    </w:r>
    <w:r w:rsidR="00C27AE3">
      <w:rPr>
        <w:rFonts w:ascii="Arial" w:hAnsi="Arial" w:cs="Arial"/>
        <w:sz w:val="18"/>
      </w:rPr>
      <w:t>1477KOU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C89"/>
    <w:multiLevelType w:val="hybridMultilevel"/>
    <w:tmpl w:val="0F5489C2"/>
    <w:lvl w:ilvl="0" w:tplc="42DA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6D88"/>
    <w:multiLevelType w:val="hybridMultilevel"/>
    <w:tmpl w:val="BBE84278"/>
    <w:lvl w:ilvl="0" w:tplc="5CFA7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0710"/>
    <w:multiLevelType w:val="hybridMultilevel"/>
    <w:tmpl w:val="2E5603C6"/>
    <w:lvl w:ilvl="0" w:tplc="2DA2084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6E8"/>
    <w:multiLevelType w:val="hybridMultilevel"/>
    <w:tmpl w:val="7AD4870C"/>
    <w:lvl w:ilvl="0" w:tplc="FEDCC32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E1250B"/>
    <w:multiLevelType w:val="hybridMultilevel"/>
    <w:tmpl w:val="989E56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324E0"/>
    <w:multiLevelType w:val="hybridMultilevel"/>
    <w:tmpl w:val="C73CD7DE"/>
    <w:lvl w:ilvl="0" w:tplc="340E79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310A1"/>
    <w:multiLevelType w:val="hybridMultilevel"/>
    <w:tmpl w:val="92B81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CA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905694"/>
    <w:multiLevelType w:val="hybridMultilevel"/>
    <w:tmpl w:val="0D04A122"/>
    <w:lvl w:ilvl="0" w:tplc="6C9C08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379D6"/>
    <w:multiLevelType w:val="hybridMultilevel"/>
    <w:tmpl w:val="B3986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5B2B9A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E13"/>
    <w:multiLevelType w:val="hybridMultilevel"/>
    <w:tmpl w:val="22601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34E88"/>
    <w:multiLevelType w:val="hybridMultilevel"/>
    <w:tmpl w:val="9C6085FE"/>
    <w:lvl w:ilvl="0" w:tplc="53205E6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DD45E1"/>
    <w:multiLevelType w:val="hybridMultilevel"/>
    <w:tmpl w:val="A956B31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69D"/>
    <w:multiLevelType w:val="hybridMultilevel"/>
    <w:tmpl w:val="5FA25BDE"/>
    <w:lvl w:ilvl="0" w:tplc="930CAD0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91235"/>
    <w:multiLevelType w:val="hybridMultilevel"/>
    <w:tmpl w:val="7CC4018C"/>
    <w:lvl w:ilvl="0" w:tplc="114E452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5A4658"/>
    <w:multiLevelType w:val="hybridMultilevel"/>
    <w:tmpl w:val="AE9C3EBA"/>
    <w:lvl w:ilvl="0" w:tplc="CC64CC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B852893"/>
    <w:multiLevelType w:val="hybridMultilevel"/>
    <w:tmpl w:val="B0CCF702"/>
    <w:lvl w:ilvl="0" w:tplc="000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6C157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C4E2A44"/>
    <w:multiLevelType w:val="hybridMultilevel"/>
    <w:tmpl w:val="4E86DC5A"/>
    <w:lvl w:ilvl="0" w:tplc="E43210C8">
      <w:numFmt w:val="bullet"/>
      <w:lvlText w:val="-"/>
      <w:lvlJc w:val="left"/>
      <w:pPr>
        <w:ind w:left="321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8" w15:restartNumberingAfterBreak="0">
    <w:nsid w:val="3F9D349F"/>
    <w:multiLevelType w:val="hybridMultilevel"/>
    <w:tmpl w:val="EF902876"/>
    <w:lvl w:ilvl="0" w:tplc="D9F071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FD75711"/>
    <w:multiLevelType w:val="hybridMultilevel"/>
    <w:tmpl w:val="770A543A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5096D"/>
    <w:multiLevelType w:val="hybridMultilevel"/>
    <w:tmpl w:val="A394E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B17F0"/>
    <w:multiLevelType w:val="hybridMultilevel"/>
    <w:tmpl w:val="839C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0E4FCB"/>
    <w:multiLevelType w:val="hybridMultilevel"/>
    <w:tmpl w:val="5F0CC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585163"/>
    <w:multiLevelType w:val="hybridMultilevel"/>
    <w:tmpl w:val="9AC28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B12696"/>
    <w:multiLevelType w:val="hybridMultilevel"/>
    <w:tmpl w:val="A2FAE1F0"/>
    <w:lvl w:ilvl="0" w:tplc="5BB2380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522B12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CC626F"/>
    <w:multiLevelType w:val="hybridMultilevel"/>
    <w:tmpl w:val="A6FE01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802682"/>
    <w:multiLevelType w:val="hybridMultilevel"/>
    <w:tmpl w:val="0D32746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17">
      <w:start w:val="1"/>
      <w:numFmt w:val="lowerLetter"/>
      <w:lvlText w:val="%4)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6B47838"/>
    <w:multiLevelType w:val="hybridMultilevel"/>
    <w:tmpl w:val="F1A25994"/>
    <w:lvl w:ilvl="0" w:tplc="B6149AF4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73F551C"/>
    <w:multiLevelType w:val="hybridMultilevel"/>
    <w:tmpl w:val="75DC0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F071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86A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C3E9D"/>
    <w:multiLevelType w:val="hybridMultilevel"/>
    <w:tmpl w:val="F010329E"/>
    <w:lvl w:ilvl="0" w:tplc="8E2EFCC6">
      <w:start w:val="1"/>
      <w:numFmt w:val="bullet"/>
      <w:lvlText w:val=""/>
      <w:lvlJc w:val="left"/>
      <w:pPr>
        <w:ind w:left="3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1" w15:restartNumberingAfterBreak="0">
    <w:nsid w:val="78900122"/>
    <w:multiLevelType w:val="hybridMultilevel"/>
    <w:tmpl w:val="46B611C8"/>
    <w:lvl w:ilvl="0" w:tplc="8E2EFCC6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2" w15:restartNumberingAfterBreak="0">
    <w:nsid w:val="7A63785F"/>
    <w:multiLevelType w:val="hybridMultilevel"/>
    <w:tmpl w:val="594AE538"/>
    <w:lvl w:ilvl="0" w:tplc="9C9806B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C2D2D21"/>
    <w:multiLevelType w:val="hybridMultilevel"/>
    <w:tmpl w:val="4DA052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463AF7"/>
    <w:multiLevelType w:val="hybridMultilevel"/>
    <w:tmpl w:val="D0F6EBD6"/>
    <w:lvl w:ilvl="0" w:tplc="EFA05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174A8"/>
    <w:multiLevelType w:val="hybridMultilevel"/>
    <w:tmpl w:val="2F1E0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D319E"/>
    <w:multiLevelType w:val="hybridMultilevel"/>
    <w:tmpl w:val="689CC900"/>
    <w:lvl w:ilvl="0" w:tplc="DD04A04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33"/>
  </w:num>
  <w:num w:numId="5">
    <w:abstractNumId w:val="6"/>
  </w:num>
  <w:num w:numId="6">
    <w:abstractNumId w:val="20"/>
  </w:num>
  <w:num w:numId="7">
    <w:abstractNumId w:val="23"/>
  </w:num>
  <w:num w:numId="8">
    <w:abstractNumId w:val="8"/>
  </w:num>
  <w:num w:numId="9">
    <w:abstractNumId w:val="29"/>
  </w:num>
  <w:num w:numId="10">
    <w:abstractNumId w:val="22"/>
  </w:num>
  <w:num w:numId="11">
    <w:abstractNumId w:val="25"/>
  </w:num>
  <w:num w:numId="12">
    <w:abstractNumId w:val="5"/>
  </w:num>
  <w:num w:numId="13">
    <w:abstractNumId w:val="35"/>
  </w:num>
  <w:num w:numId="14">
    <w:abstractNumId w:val="11"/>
  </w:num>
  <w:num w:numId="15">
    <w:abstractNumId w:val="30"/>
  </w:num>
  <w:num w:numId="16">
    <w:abstractNumId w:val="31"/>
  </w:num>
  <w:num w:numId="17">
    <w:abstractNumId w:val="1"/>
  </w:num>
  <w:num w:numId="18">
    <w:abstractNumId w:val="13"/>
  </w:num>
  <w:num w:numId="19">
    <w:abstractNumId w:val="0"/>
  </w:num>
  <w:num w:numId="20">
    <w:abstractNumId w:val="34"/>
  </w:num>
  <w:num w:numId="21">
    <w:abstractNumId w:val="9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7"/>
  </w:num>
  <w:num w:numId="25">
    <w:abstractNumId w:val="18"/>
  </w:num>
  <w:num w:numId="26">
    <w:abstractNumId w:val="26"/>
  </w:num>
  <w:num w:numId="27">
    <w:abstractNumId w:val="4"/>
  </w:num>
  <w:num w:numId="28">
    <w:abstractNumId w:val="28"/>
  </w:num>
  <w:num w:numId="29">
    <w:abstractNumId w:val="15"/>
  </w:num>
  <w:num w:numId="30">
    <w:abstractNumId w:val="14"/>
  </w:num>
  <w:num w:numId="31">
    <w:abstractNumId w:val="36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2"/>
  </w:num>
  <w:num w:numId="35">
    <w:abstractNumId w:val="7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32"/>
    <w:rsid w:val="0000315E"/>
    <w:rsid w:val="00007F10"/>
    <w:rsid w:val="00013F06"/>
    <w:rsid w:val="000248E1"/>
    <w:rsid w:val="00026680"/>
    <w:rsid w:val="00030ABA"/>
    <w:rsid w:val="00031540"/>
    <w:rsid w:val="00034012"/>
    <w:rsid w:val="00034782"/>
    <w:rsid w:val="000369B4"/>
    <w:rsid w:val="000538EE"/>
    <w:rsid w:val="000556F3"/>
    <w:rsid w:val="000630B9"/>
    <w:rsid w:val="00067606"/>
    <w:rsid w:val="00072D78"/>
    <w:rsid w:val="00077712"/>
    <w:rsid w:val="000835C7"/>
    <w:rsid w:val="000A0F9A"/>
    <w:rsid w:val="000A1990"/>
    <w:rsid w:val="000C048A"/>
    <w:rsid w:val="000C4A15"/>
    <w:rsid w:val="000D0734"/>
    <w:rsid w:val="000E56E2"/>
    <w:rsid w:val="000E5D89"/>
    <w:rsid w:val="00104352"/>
    <w:rsid w:val="00114065"/>
    <w:rsid w:val="00123308"/>
    <w:rsid w:val="00124B96"/>
    <w:rsid w:val="0012546C"/>
    <w:rsid w:val="00130FC5"/>
    <w:rsid w:val="0013131A"/>
    <w:rsid w:val="001368DA"/>
    <w:rsid w:val="00143EBE"/>
    <w:rsid w:val="00150D4E"/>
    <w:rsid w:val="001703D2"/>
    <w:rsid w:val="00177216"/>
    <w:rsid w:val="001825A1"/>
    <w:rsid w:val="00183335"/>
    <w:rsid w:val="00187100"/>
    <w:rsid w:val="00187806"/>
    <w:rsid w:val="0019535E"/>
    <w:rsid w:val="001B247F"/>
    <w:rsid w:val="001C4A1F"/>
    <w:rsid w:val="001D7949"/>
    <w:rsid w:val="001E1CEC"/>
    <w:rsid w:val="0020032A"/>
    <w:rsid w:val="00202F85"/>
    <w:rsid w:val="0023222B"/>
    <w:rsid w:val="002360E8"/>
    <w:rsid w:val="00236A83"/>
    <w:rsid w:val="00240C1F"/>
    <w:rsid w:val="002542B0"/>
    <w:rsid w:val="0026273C"/>
    <w:rsid w:val="00267D30"/>
    <w:rsid w:val="00275064"/>
    <w:rsid w:val="002812F0"/>
    <w:rsid w:val="002837D8"/>
    <w:rsid w:val="002866AD"/>
    <w:rsid w:val="002923EA"/>
    <w:rsid w:val="002A04C0"/>
    <w:rsid w:val="002D1D3E"/>
    <w:rsid w:val="002D45B6"/>
    <w:rsid w:val="002D6316"/>
    <w:rsid w:val="002E0B49"/>
    <w:rsid w:val="002E7C32"/>
    <w:rsid w:val="002F67AF"/>
    <w:rsid w:val="003001DC"/>
    <w:rsid w:val="00305169"/>
    <w:rsid w:val="003207AF"/>
    <w:rsid w:val="003264B9"/>
    <w:rsid w:val="00327063"/>
    <w:rsid w:val="00333648"/>
    <w:rsid w:val="003400B1"/>
    <w:rsid w:val="00350CA1"/>
    <w:rsid w:val="00351394"/>
    <w:rsid w:val="00354016"/>
    <w:rsid w:val="00356C50"/>
    <w:rsid w:val="0035730C"/>
    <w:rsid w:val="00361E2A"/>
    <w:rsid w:val="003703A3"/>
    <w:rsid w:val="0037267C"/>
    <w:rsid w:val="0037377B"/>
    <w:rsid w:val="00374C87"/>
    <w:rsid w:val="00381300"/>
    <w:rsid w:val="00385566"/>
    <w:rsid w:val="00386674"/>
    <w:rsid w:val="003944A8"/>
    <w:rsid w:val="003A5A83"/>
    <w:rsid w:val="003A5F91"/>
    <w:rsid w:val="003A67D9"/>
    <w:rsid w:val="003A6876"/>
    <w:rsid w:val="003B0046"/>
    <w:rsid w:val="003C0FEF"/>
    <w:rsid w:val="003D3933"/>
    <w:rsid w:val="003D521A"/>
    <w:rsid w:val="003E16E2"/>
    <w:rsid w:val="003F0F37"/>
    <w:rsid w:val="00413A40"/>
    <w:rsid w:val="00423BA6"/>
    <w:rsid w:val="004441EB"/>
    <w:rsid w:val="00451F7D"/>
    <w:rsid w:val="004528DC"/>
    <w:rsid w:val="004574DC"/>
    <w:rsid w:val="00463620"/>
    <w:rsid w:val="00475A9D"/>
    <w:rsid w:val="004A2906"/>
    <w:rsid w:val="004A7624"/>
    <w:rsid w:val="004B21E4"/>
    <w:rsid w:val="004B2FD8"/>
    <w:rsid w:val="004C0529"/>
    <w:rsid w:val="004C2BA5"/>
    <w:rsid w:val="004D5CC2"/>
    <w:rsid w:val="004E4028"/>
    <w:rsid w:val="00500DEB"/>
    <w:rsid w:val="00501261"/>
    <w:rsid w:val="00510B0A"/>
    <w:rsid w:val="00513065"/>
    <w:rsid w:val="005236DB"/>
    <w:rsid w:val="00527F0D"/>
    <w:rsid w:val="005334E7"/>
    <w:rsid w:val="00535B41"/>
    <w:rsid w:val="00536FB7"/>
    <w:rsid w:val="00542E49"/>
    <w:rsid w:val="005533C2"/>
    <w:rsid w:val="005550E9"/>
    <w:rsid w:val="00577AB5"/>
    <w:rsid w:val="005820B6"/>
    <w:rsid w:val="00590B55"/>
    <w:rsid w:val="005A2732"/>
    <w:rsid w:val="005A51C9"/>
    <w:rsid w:val="005B077A"/>
    <w:rsid w:val="005B51FC"/>
    <w:rsid w:val="005B5412"/>
    <w:rsid w:val="005C1A1C"/>
    <w:rsid w:val="005C383C"/>
    <w:rsid w:val="005C730C"/>
    <w:rsid w:val="005D46BD"/>
    <w:rsid w:val="005D63C3"/>
    <w:rsid w:val="005D7993"/>
    <w:rsid w:val="005E4376"/>
    <w:rsid w:val="005F3AD3"/>
    <w:rsid w:val="005F3B6D"/>
    <w:rsid w:val="005F3EC3"/>
    <w:rsid w:val="005F559A"/>
    <w:rsid w:val="005F646D"/>
    <w:rsid w:val="0060319D"/>
    <w:rsid w:val="006061B0"/>
    <w:rsid w:val="0061121A"/>
    <w:rsid w:val="00612AA5"/>
    <w:rsid w:val="006232BC"/>
    <w:rsid w:val="00643F4F"/>
    <w:rsid w:val="00645690"/>
    <w:rsid w:val="00650862"/>
    <w:rsid w:val="00655600"/>
    <w:rsid w:val="006615D1"/>
    <w:rsid w:val="00674B63"/>
    <w:rsid w:val="00680298"/>
    <w:rsid w:val="00680904"/>
    <w:rsid w:val="00685BFF"/>
    <w:rsid w:val="006A245D"/>
    <w:rsid w:val="006A39F4"/>
    <w:rsid w:val="006B09D7"/>
    <w:rsid w:val="006B457C"/>
    <w:rsid w:val="006B480F"/>
    <w:rsid w:val="006C0C4A"/>
    <w:rsid w:val="006C72B0"/>
    <w:rsid w:val="006D4009"/>
    <w:rsid w:val="006E0E55"/>
    <w:rsid w:val="006E4064"/>
    <w:rsid w:val="006E67C9"/>
    <w:rsid w:val="006F4EA5"/>
    <w:rsid w:val="006F509D"/>
    <w:rsid w:val="00704901"/>
    <w:rsid w:val="00711FE5"/>
    <w:rsid w:val="00713F88"/>
    <w:rsid w:val="00751875"/>
    <w:rsid w:val="00761ED9"/>
    <w:rsid w:val="007727BD"/>
    <w:rsid w:val="00772B34"/>
    <w:rsid w:val="007A2831"/>
    <w:rsid w:val="007B113B"/>
    <w:rsid w:val="007B4093"/>
    <w:rsid w:val="007B5F1F"/>
    <w:rsid w:val="007C0108"/>
    <w:rsid w:val="007D43E1"/>
    <w:rsid w:val="007D5F64"/>
    <w:rsid w:val="007D69F5"/>
    <w:rsid w:val="007E0A2B"/>
    <w:rsid w:val="007E399B"/>
    <w:rsid w:val="007E5CAE"/>
    <w:rsid w:val="007E6269"/>
    <w:rsid w:val="008022E5"/>
    <w:rsid w:val="008048A5"/>
    <w:rsid w:val="008115DE"/>
    <w:rsid w:val="008313A1"/>
    <w:rsid w:val="00831924"/>
    <w:rsid w:val="0084171F"/>
    <w:rsid w:val="0084613E"/>
    <w:rsid w:val="008463D2"/>
    <w:rsid w:val="00846F89"/>
    <w:rsid w:val="008549E9"/>
    <w:rsid w:val="00856A3D"/>
    <w:rsid w:val="008603CD"/>
    <w:rsid w:val="00861BB1"/>
    <w:rsid w:val="0086798A"/>
    <w:rsid w:val="00867C43"/>
    <w:rsid w:val="00880C07"/>
    <w:rsid w:val="008941DF"/>
    <w:rsid w:val="0089580D"/>
    <w:rsid w:val="008966CA"/>
    <w:rsid w:val="008977F5"/>
    <w:rsid w:val="008D7A78"/>
    <w:rsid w:val="008E4259"/>
    <w:rsid w:val="008E4B04"/>
    <w:rsid w:val="008E5AAC"/>
    <w:rsid w:val="008F4DBF"/>
    <w:rsid w:val="008F6DD3"/>
    <w:rsid w:val="008F7785"/>
    <w:rsid w:val="009051D3"/>
    <w:rsid w:val="009060F7"/>
    <w:rsid w:val="00907A12"/>
    <w:rsid w:val="009260CB"/>
    <w:rsid w:val="0093601D"/>
    <w:rsid w:val="009377E6"/>
    <w:rsid w:val="009577EE"/>
    <w:rsid w:val="009646FF"/>
    <w:rsid w:val="00970D1E"/>
    <w:rsid w:val="009736C7"/>
    <w:rsid w:val="00974242"/>
    <w:rsid w:val="00975415"/>
    <w:rsid w:val="00975A57"/>
    <w:rsid w:val="0098301F"/>
    <w:rsid w:val="00994C30"/>
    <w:rsid w:val="009B3156"/>
    <w:rsid w:val="009B745B"/>
    <w:rsid w:val="009C4014"/>
    <w:rsid w:val="009D1922"/>
    <w:rsid w:val="009E0C19"/>
    <w:rsid w:val="009E121F"/>
    <w:rsid w:val="00A033B7"/>
    <w:rsid w:val="00A03A40"/>
    <w:rsid w:val="00A14C17"/>
    <w:rsid w:val="00A1511A"/>
    <w:rsid w:val="00A2102C"/>
    <w:rsid w:val="00A343CB"/>
    <w:rsid w:val="00A35861"/>
    <w:rsid w:val="00A358AE"/>
    <w:rsid w:val="00A53161"/>
    <w:rsid w:val="00A5465D"/>
    <w:rsid w:val="00A61DC1"/>
    <w:rsid w:val="00A803DE"/>
    <w:rsid w:val="00A83F05"/>
    <w:rsid w:val="00A92869"/>
    <w:rsid w:val="00A94760"/>
    <w:rsid w:val="00A96417"/>
    <w:rsid w:val="00AB1704"/>
    <w:rsid w:val="00AC1264"/>
    <w:rsid w:val="00AC2BD1"/>
    <w:rsid w:val="00AC39E6"/>
    <w:rsid w:val="00AC6F36"/>
    <w:rsid w:val="00AD5441"/>
    <w:rsid w:val="00AD5536"/>
    <w:rsid w:val="00AE416D"/>
    <w:rsid w:val="00AF08D4"/>
    <w:rsid w:val="00AF189D"/>
    <w:rsid w:val="00B05B41"/>
    <w:rsid w:val="00B11308"/>
    <w:rsid w:val="00B14B5A"/>
    <w:rsid w:val="00B34BBF"/>
    <w:rsid w:val="00B43CDE"/>
    <w:rsid w:val="00B51062"/>
    <w:rsid w:val="00B55DB4"/>
    <w:rsid w:val="00B63F5A"/>
    <w:rsid w:val="00B73B71"/>
    <w:rsid w:val="00B86F65"/>
    <w:rsid w:val="00B87A10"/>
    <w:rsid w:val="00BA1B69"/>
    <w:rsid w:val="00BA2AC5"/>
    <w:rsid w:val="00BA2D02"/>
    <w:rsid w:val="00BA409B"/>
    <w:rsid w:val="00BA4EE3"/>
    <w:rsid w:val="00BA5618"/>
    <w:rsid w:val="00BB125A"/>
    <w:rsid w:val="00BB4005"/>
    <w:rsid w:val="00BB75BB"/>
    <w:rsid w:val="00BB7D88"/>
    <w:rsid w:val="00BD1239"/>
    <w:rsid w:val="00BD19DE"/>
    <w:rsid w:val="00BD1DEC"/>
    <w:rsid w:val="00BD298A"/>
    <w:rsid w:val="00BD35F1"/>
    <w:rsid w:val="00BD3CE6"/>
    <w:rsid w:val="00BD4199"/>
    <w:rsid w:val="00BE543E"/>
    <w:rsid w:val="00BE5FFA"/>
    <w:rsid w:val="00C16A26"/>
    <w:rsid w:val="00C27AE3"/>
    <w:rsid w:val="00C322C1"/>
    <w:rsid w:val="00C32D73"/>
    <w:rsid w:val="00C364FC"/>
    <w:rsid w:val="00C43914"/>
    <w:rsid w:val="00C4447B"/>
    <w:rsid w:val="00C5389E"/>
    <w:rsid w:val="00C616E2"/>
    <w:rsid w:val="00C61F2D"/>
    <w:rsid w:val="00C63322"/>
    <w:rsid w:val="00C65678"/>
    <w:rsid w:val="00C717F8"/>
    <w:rsid w:val="00C74B5F"/>
    <w:rsid w:val="00C77AC7"/>
    <w:rsid w:val="00C80B95"/>
    <w:rsid w:val="00CA6E9E"/>
    <w:rsid w:val="00CB14EE"/>
    <w:rsid w:val="00CB1DA2"/>
    <w:rsid w:val="00CD060E"/>
    <w:rsid w:val="00CE054C"/>
    <w:rsid w:val="00CE292C"/>
    <w:rsid w:val="00CF4124"/>
    <w:rsid w:val="00D07E42"/>
    <w:rsid w:val="00D1249B"/>
    <w:rsid w:val="00D23F6D"/>
    <w:rsid w:val="00D311E4"/>
    <w:rsid w:val="00D3148B"/>
    <w:rsid w:val="00D32C41"/>
    <w:rsid w:val="00D4456C"/>
    <w:rsid w:val="00D45BBA"/>
    <w:rsid w:val="00D61E8A"/>
    <w:rsid w:val="00D6336D"/>
    <w:rsid w:val="00D6629E"/>
    <w:rsid w:val="00D76649"/>
    <w:rsid w:val="00D858D7"/>
    <w:rsid w:val="00D87113"/>
    <w:rsid w:val="00D87282"/>
    <w:rsid w:val="00D87F23"/>
    <w:rsid w:val="00D93182"/>
    <w:rsid w:val="00DB1DDE"/>
    <w:rsid w:val="00DB2F76"/>
    <w:rsid w:val="00DC0537"/>
    <w:rsid w:val="00DD31D7"/>
    <w:rsid w:val="00DF0D1C"/>
    <w:rsid w:val="00DF614E"/>
    <w:rsid w:val="00E023DF"/>
    <w:rsid w:val="00E02AE0"/>
    <w:rsid w:val="00E20BD7"/>
    <w:rsid w:val="00E24371"/>
    <w:rsid w:val="00E416DD"/>
    <w:rsid w:val="00E63E0E"/>
    <w:rsid w:val="00E717B1"/>
    <w:rsid w:val="00E8593F"/>
    <w:rsid w:val="00E8744C"/>
    <w:rsid w:val="00E921C2"/>
    <w:rsid w:val="00EA0204"/>
    <w:rsid w:val="00EB3C43"/>
    <w:rsid w:val="00EB4BD4"/>
    <w:rsid w:val="00EB7236"/>
    <w:rsid w:val="00ED6F66"/>
    <w:rsid w:val="00EE37F5"/>
    <w:rsid w:val="00EE44D2"/>
    <w:rsid w:val="00EF1241"/>
    <w:rsid w:val="00EF71A3"/>
    <w:rsid w:val="00F15156"/>
    <w:rsid w:val="00F23951"/>
    <w:rsid w:val="00F32A1F"/>
    <w:rsid w:val="00F34514"/>
    <w:rsid w:val="00F37384"/>
    <w:rsid w:val="00F450BC"/>
    <w:rsid w:val="00F45C25"/>
    <w:rsid w:val="00F55F2B"/>
    <w:rsid w:val="00F61BBB"/>
    <w:rsid w:val="00F6447B"/>
    <w:rsid w:val="00F766DC"/>
    <w:rsid w:val="00F81AFC"/>
    <w:rsid w:val="00F91065"/>
    <w:rsid w:val="00F92CB1"/>
    <w:rsid w:val="00FA0BE8"/>
    <w:rsid w:val="00FA6065"/>
    <w:rsid w:val="00FB2A5A"/>
    <w:rsid w:val="00FB4F43"/>
    <w:rsid w:val="00FB6198"/>
    <w:rsid w:val="00FC45EE"/>
    <w:rsid w:val="00FD5116"/>
    <w:rsid w:val="00FD7B54"/>
    <w:rsid w:val="00FE29A0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81DE6"/>
  <w15:chartTrackingRefBased/>
  <w15:docId w15:val="{313E5E17-4D4B-4404-9AF0-C5CBCCC0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5BB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link w:val="ZpatChar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customStyle="1" w:styleId="ZpatChar">
    <w:name w:val="Zápatí Char"/>
    <w:link w:val="Zpat"/>
    <w:rsid w:val="004C2BA5"/>
    <w:rPr>
      <w:sz w:val="24"/>
      <w:szCs w:val="24"/>
    </w:rPr>
  </w:style>
  <w:style w:type="character" w:styleId="Hypertextovodkaz">
    <w:name w:val="Hyperlink"/>
    <w:rsid w:val="00704901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1065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nhideWhenUsed/>
    <w:rsid w:val="007D43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D43E1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80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4A2C-2400-4D05-ABD4-E7016D4C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3053</Words>
  <Characters>17913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pronajímatele: PM…………</vt:lpstr>
    </vt:vector>
  </TitlesOfParts>
  <Company>Povodí Moravy, s.p.</Company>
  <LinksUpToDate>false</LinksUpToDate>
  <CharactersWithSpaces>20925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mailto:strasak@pmo.cz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pronajímatele: PM…………</dc:title>
  <dc:subject/>
  <dc:creator>Jitka Kekova</dc:creator>
  <cp:keywords/>
  <cp:lastModifiedBy>Koutná Andrea</cp:lastModifiedBy>
  <cp:revision>8</cp:revision>
  <cp:lastPrinted>2025-05-26T07:09:00Z</cp:lastPrinted>
  <dcterms:created xsi:type="dcterms:W3CDTF">2025-04-15T06:07:00Z</dcterms:created>
  <dcterms:modified xsi:type="dcterms:W3CDTF">2025-05-30T09:24:00Z</dcterms:modified>
</cp:coreProperties>
</file>