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F4363B" w:rsidRDefault="00F4363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F4363B" w:rsidRDefault="00F4363B" w:rsidP="00794C44">
      <w:pPr>
        <w:rPr>
          <w:rFonts w:ascii="Arial" w:hAnsi="Arial" w:cs="Arial"/>
          <w:i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4E67CA" w:rsidRPr="00D139C3" w:rsidRDefault="004E67CA" w:rsidP="004E67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4E67CA" w:rsidRPr="00D139C3" w:rsidRDefault="004E67CA" w:rsidP="004E67CA">
      <w:pPr>
        <w:jc w:val="both"/>
        <w:rPr>
          <w:rFonts w:ascii="Arial" w:hAnsi="Arial" w:cs="Arial"/>
          <w:color w:val="000000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</w:t>
      </w:r>
      <w:r w:rsidR="00F4363B">
        <w:rPr>
          <w:rFonts w:ascii="Arial" w:hAnsi="Arial" w:cs="Arial"/>
        </w:rPr>
        <w:t>993/1</w:t>
      </w:r>
      <w:r>
        <w:rPr>
          <w:rFonts w:ascii="Arial" w:hAnsi="Arial" w:cs="Arial"/>
        </w:rPr>
        <w:t xml:space="preserve"> o výměře </w:t>
      </w:r>
      <w:r w:rsidR="00F4363B">
        <w:rPr>
          <w:rFonts w:ascii="Arial" w:hAnsi="Arial" w:cs="Arial"/>
        </w:rPr>
        <w:t>93484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F4363B" w:rsidRPr="00C1479E" w:rsidRDefault="00F4363B" w:rsidP="00F4363B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Lednice na Moravě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825</w:t>
      </w:r>
      <w:r w:rsidRPr="00C1479E"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6A6E60" w:rsidRPr="00E642BA" w:rsidRDefault="006A6E60" w:rsidP="006A6E6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296/8 o výměře 24010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6A6E60" w:rsidRPr="00B27C96" w:rsidRDefault="006A6E60" w:rsidP="006A6E60">
      <w:pPr>
        <w:ind w:left="426"/>
        <w:jc w:val="both"/>
        <w:rPr>
          <w:rFonts w:ascii="Arial" w:hAnsi="Arial" w:cs="Arial"/>
          <w:i/>
        </w:rPr>
      </w:pPr>
    </w:p>
    <w:p w:rsidR="006A6E60" w:rsidRPr="00C1479E" w:rsidRDefault="006A6E60" w:rsidP="006A6E60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Nejdek u Lednice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936.</w:t>
      </w:r>
      <w:r w:rsidRPr="00C1479E"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C1479E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4E67CA" w:rsidRPr="00C1479E" w:rsidRDefault="004E67CA" w:rsidP="004E67CA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 w:rsidR="00A97095"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4E67CA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</w:t>
      </w:r>
      <w:r w:rsidR="00F4363B">
        <w:rPr>
          <w:rFonts w:ascii="Arial" w:hAnsi="Arial" w:cs="Arial"/>
        </w:rPr>
        <w:t>993/1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 w:rsidR="00F4363B">
        <w:rPr>
          <w:rFonts w:ascii="Arial" w:hAnsi="Arial" w:cs="Arial"/>
        </w:rPr>
        <w:t>4</w:t>
      </w:r>
      <w:r w:rsidR="006A6E60">
        <w:rPr>
          <w:rFonts w:ascii="Arial" w:hAnsi="Arial" w:cs="Arial"/>
        </w:rPr>
        <w:t>4290</w:t>
      </w:r>
      <w:r w:rsidR="00F4363B">
        <w:rPr>
          <w:rFonts w:ascii="Arial" w:hAnsi="Arial" w:cs="Arial"/>
        </w:rPr>
        <w:t xml:space="preserve"> </w:t>
      </w:r>
      <w:r w:rsidRPr="00C1479E">
        <w:rPr>
          <w:rFonts w:ascii="Arial" w:hAnsi="Arial" w:cs="Arial"/>
        </w:rPr>
        <w:t>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</w:t>
      </w:r>
      <w:r w:rsidR="00F4363B">
        <w:rPr>
          <w:rFonts w:ascii="Arial" w:hAnsi="Arial" w:cs="Arial"/>
        </w:rPr>
        <w:t>ednice na Moravě</w:t>
      </w:r>
    </w:p>
    <w:p w:rsidR="00A97095" w:rsidRPr="00A97095" w:rsidRDefault="00A97095" w:rsidP="00A97095">
      <w:pPr>
        <w:ind w:left="569" w:firstLine="282"/>
        <w:jc w:val="both"/>
        <w:rPr>
          <w:rFonts w:ascii="Arial" w:hAnsi="Arial" w:cs="Arial"/>
        </w:rPr>
      </w:pPr>
      <w:r w:rsidRPr="00A97095">
        <w:rPr>
          <w:rFonts w:ascii="Arial" w:hAnsi="Arial" w:cs="Arial"/>
        </w:rPr>
        <w:t>levý břeh významného voní toku Dyje, návodní strana hráze</w:t>
      </w:r>
    </w:p>
    <w:p w:rsidR="004E67CA" w:rsidRPr="009776E4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F4363B">
        <w:rPr>
          <w:rFonts w:ascii="Arial" w:hAnsi="Arial" w:cs="Arial"/>
        </w:rPr>
        <w:t>29</w:t>
      </w:r>
      <w:r w:rsidR="006A6E60">
        <w:rPr>
          <w:rFonts w:ascii="Arial" w:hAnsi="Arial" w:cs="Arial"/>
        </w:rPr>
        <w:t>6/8</w:t>
      </w:r>
      <w:r w:rsidR="00F436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část o výměře </w:t>
      </w:r>
      <w:r w:rsidR="006A6E60">
        <w:rPr>
          <w:rFonts w:ascii="Arial" w:hAnsi="Arial" w:cs="Arial"/>
        </w:rPr>
        <w:t>22250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345195">
        <w:rPr>
          <w:rFonts w:ascii="Arial" w:hAnsi="Arial" w:cs="Arial"/>
        </w:rPr>
        <w:t>Nejdek u Lednice</w:t>
      </w:r>
    </w:p>
    <w:p w:rsidR="00A97095" w:rsidRPr="00A97095" w:rsidRDefault="00A97095" w:rsidP="00A97095">
      <w:pPr>
        <w:ind w:left="2340" w:hanging="1489"/>
        <w:jc w:val="both"/>
        <w:rPr>
          <w:rFonts w:ascii="Arial" w:hAnsi="Arial" w:cs="Arial"/>
        </w:rPr>
      </w:pPr>
      <w:r w:rsidRPr="00A97095">
        <w:rPr>
          <w:rFonts w:ascii="Arial" w:hAnsi="Arial" w:cs="Arial"/>
        </w:rPr>
        <w:t>levý břeh významného voní toku Dyje, návodní strana hráze</w:t>
      </w:r>
    </w:p>
    <w:p w:rsidR="004E67CA" w:rsidRPr="004E67CA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A97095" w:rsidRDefault="004E67CA" w:rsidP="00A97095">
      <w:pPr>
        <w:ind w:left="426"/>
        <w:jc w:val="both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lastRenderedPageBreak/>
        <w:t>Celková výměra užívaných pozemků činí</w:t>
      </w:r>
      <w:r>
        <w:rPr>
          <w:rFonts w:ascii="Arial" w:hAnsi="Arial" w:cs="Arial"/>
          <w:b/>
        </w:rPr>
        <w:t xml:space="preserve"> </w:t>
      </w:r>
      <w:r w:rsidR="006A6E60">
        <w:rPr>
          <w:rFonts w:ascii="Arial" w:hAnsi="Arial" w:cs="Arial"/>
          <w:b/>
        </w:rPr>
        <w:t>66840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A97095">
        <w:rPr>
          <w:rFonts w:ascii="Arial" w:hAnsi="Arial" w:cs="Arial"/>
          <w:b/>
        </w:rPr>
        <w:t xml:space="preserve"> </w:t>
      </w:r>
      <w:r w:rsidR="00A97095" w:rsidRPr="00A97095">
        <w:rPr>
          <w:rFonts w:ascii="Arial" w:hAnsi="Arial" w:cs="Arial"/>
        </w:rPr>
        <w:t>Úsek začíná u silničního mostu Lednice – Podivín a končí u jezu Bulhary.</w:t>
      </w:r>
    </w:p>
    <w:p w:rsidR="004E67CA" w:rsidRPr="00E30106" w:rsidRDefault="004E67CA" w:rsidP="004E67CA">
      <w:pPr>
        <w:ind w:firstLine="360"/>
        <w:jc w:val="both"/>
        <w:rPr>
          <w:rFonts w:ascii="Arial" w:hAnsi="Arial" w:cs="Arial"/>
          <w:b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lastRenderedPageBreak/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F4363B" w:rsidRDefault="00F4363B" w:rsidP="00C542DD">
      <w:pPr>
        <w:jc w:val="center"/>
        <w:rPr>
          <w:rFonts w:ascii="Arial" w:hAnsi="Arial" w:cs="Arial"/>
          <w:b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lastRenderedPageBreak/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A9709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A9709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23" w:rsidRDefault="00911623" w:rsidP="008438C1">
      <w:r>
        <w:separator/>
      </w:r>
    </w:p>
  </w:endnote>
  <w:endnote w:type="continuationSeparator" w:id="0">
    <w:p w:rsidR="00911623" w:rsidRDefault="00911623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23" w:rsidRDefault="00911623" w:rsidP="008438C1">
      <w:r>
        <w:separator/>
      </w:r>
    </w:p>
  </w:footnote>
  <w:footnote w:type="continuationSeparator" w:id="0">
    <w:p w:rsidR="00911623" w:rsidRDefault="00911623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38AC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0DAF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95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A6E60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2D87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1623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97095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0921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A71C-2444-41A5-91E6-3374880A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3036</Words>
  <Characters>17913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20908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2019-04-17T12:44:00Z</cp:lastPrinted>
  <dcterms:created xsi:type="dcterms:W3CDTF">2019-04-15T12:47:00Z</dcterms:created>
  <dcterms:modified xsi:type="dcterms:W3CDTF">2019-05-03T07:30:00Z</dcterms:modified>
</cp:coreProperties>
</file>