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F4363B" w:rsidRDefault="00F4363B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EE1167" w:rsidRPr="008B207A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:rsidR="004E67CA" w:rsidRPr="00D139C3" w:rsidRDefault="004E67CA" w:rsidP="004E67CA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pozemky</w:t>
      </w:r>
      <w:r>
        <w:rPr>
          <w:rFonts w:ascii="Arial" w:hAnsi="Arial" w:cs="Arial"/>
        </w:rPr>
        <w:t>:</w:t>
      </w:r>
    </w:p>
    <w:p w:rsidR="004E67CA" w:rsidRPr="00D139C3" w:rsidRDefault="004E67CA" w:rsidP="004E67CA">
      <w:pPr>
        <w:jc w:val="both"/>
        <w:rPr>
          <w:rFonts w:ascii="Arial" w:hAnsi="Arial" w:cs="Arial"/>
          <w:color w:val="000000"/>
        </w:rPr>
      </w:pPr>
    </w:p>
    <w:p w:rsidR="004E67CA" w:rsidRPr="009776E4" w:rsidRDefault="004E67CA" w:rsidP="004E67C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</w:t>
      </w:r>
      <w:r w:rsidR="00F4363B">
        <w:rPr>
          <w:rFonts w:ascii="Arial" w:hAnsi="Arial" w:cs="Arial"/>
        </w:rPr>
        <w:t>99</w:t>
      </w:r>
      <w:r w:rsidR="00325684">
        <w:rPr>
          <w:rFonts w:ascii="Arial" w:hAnsi="Arial" w:cs="Arial"/>
        </w:rPr>
        <w:t>1</w:t>
      </w:r>
      <w:r w:rsidR="00F4363B">
        <w:rPr>
          <w:rFonts w:ascii="Arial" w:hAnsi="Arial" w:cs="Arial"/>
        </w:rPr>
        <w:t>/1</w:t>
      </w:r>
      <w:r>
        <w:rPr>
          <w:rFonts w:ascii="Arial" w:hAnsi="Arial" w:cs="Arial"/>
        </w:rPr>
        <w:t xml:space="preserve"> o výměře </w:t>
      </w:r>
      <w:r w:rsidR="00325684">
        <w:rPr>
          <w:rFonts w:ascii="Arial" w:hAnsi="Arial" w:cs="Arial"/>
        </w:rPr>
        <w:t>57153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F4363B" w:rsidRPr="00C1479E" w:rsidRDefault="00F4363B" w:rsidP="00F4363B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Lednice na Moravě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Lednice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825</w:t>
      </w:r>
      <w:r w:rsidRPr="00C1479E"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6A6E60" w:rsidRPr="00E642BA" w:rsidRDefault="006A6E60" w:rsidP="006A6E6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29</w:t>
      </w:r>
      <w:r w:rsidR="00325684">
        <w:rPr>
          <w:rFonts w:ascii="Arial" w:hAnsi="Arial" w:cs="Arial"/>
        </w:rPr>
        <w:t>8/1</w:t>
      </w:r>
      <w:r>
        <w:rPr>
          <w:rFonts w:ascii="Arial" w:hAnsi="Arial" w:cs="Arial"/>
        </w:rPr>
        <w:t xml:space="preserve"> o výměře </w:t>
      </w:r>
      <w:r w:rsidR="00325684">
        <w:rPr>
          <w:rFonts w:ascii="Arial" w:hAnsi="Arial" w:cs="Arial"/>
        </w:rPr>
        <w:t>25758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6A6E60" w:rsidRPr="00B27C96" w:rsidRDefault="006A6E60" w:rsidP="006A6E60">
      <w:pPr>
        <w:ind w:left="426"/>
        <w:jc w:val="both"/>
        <w:rPr>
          <w:rFonts w:ascii="Arial" w:hAnsi="Arial" w:cs="Arial"/>
          <w:i/>
        </w:rPr>
      </w:pPr>
    </w:p>
    <w:p w:rsidR="006A6E60" w:rsidRPr="00C1479E" w:rsidRDefault="006A6E60" w:rsidP="006A6E60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Nejdek u Lednice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Lednice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936.</w:t>
      </w:r>
      <w:r w:rsidRPr="00C1479E">
        <w:rPr>
          <w:rFonts w:ascii="Arial" w:hAnsi="Arial" w:cs="Arial"/>
        </w:rPr>
        <w:t xml:space="preserve"> </w:t>
      </w:r>
    </w:p>
    <w:p w:rsidR="004E67CA" w:rsidRPr="00C1479E" w:rsidRDefault="004E67CA" w:rsidP="004E67CA">
      <w:pPr>
        <w:ind w:left="426"/>
        <w:jc w:val="both"/>
        <w:rPr>
          <w:rFonts w:ascii="Arial" w:hAnsi="Arial" w:cs="Arial"/>
          <w:color w:val="000000"/>
        </w:rPr>
      </w:pPr>
    </w:p>
    <w:p w:rsidR="004E67CA" w:rsidRPr="00C1479E" w:rsidRDefault="004E67CA" w:rsidP="004E67CA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II.</w:t>
      </w:r>
    </w:p>
    <w:p w:rsidR="004E67CA" w:rsidRPr="00C1479E" w:rsidRDefault="004E67CA" w:rsidP="004E67CA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Předmět pachtu</w:t>
      </w:r>
    </w:p>
    <w:p w:rsidR="004E67CA" w:rsidRPr="00C1479E" w:rsidRDefault="004E67CA" w:rsidP="004E67CA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>Předmětem pachtu j</w:t>
      </w:r>
      <w:r w:rsidR="00AF00AB">
        <w:rPr>
          <w:rFonts w:ascii="Arial" w:hAnsi="Arial" w:cs="Arial"/>
        </w:rPr>
        <w:t>sou části</w:t>
      </w:r>
      <w:r>
        <w:rPr>
          <w:rFonts w:ascii="Arial" w:hAnsi="Arial" w:cs="Arial"/>
        </w:rPr>
        <w:t xml:space="preserve"> pozemk</w:t>
      </w:r>
      <w:r w:rsidR="00AF00AB">
        <w:rPr>
          <w:rFonts w:ascii="Arial" w:hAnsi="Arial" w:cs="Arial"/>
        </w:rPr>
        <w:t>ů</w:t>
      </w:r>
      <w:r w:rsidRPr="00C1479E">
        <w:rPr>
          <w:rFonts w:ascii="Arial" w:hAnsi="Arial" w:cs="Arial"/>
        </w:rPr>
        <w:t>:</w:t>
      </w:r>
    </w:p>
    <w:p w:rsidR="004E67CA" w:rsidRDefault="004E67CA" w:rsidP="004E67CA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</w:t>
      </w:r>
      <w:r w:rsidR="00F4363B">
        <w:rPr>
          <w:rFonts w:ascii="Arial" w:hAnsi="Arial" w:cs="Arial"/>
        </w:rPr>
        <w:t>99</w:t>
      </w:r>
      <w:r w:rsidR="00325684">
        <w:rPr>
          <w:rFonts w:ascii="Arial" w:hAnsi="Arial" w:cs="Arial"/>
        </w:rPr>
        <w:t>1</w:t>
      </w:r>
      <w:r w:rsidR="00F4363B">
        <w:rPr>
          <w:rFonts w:ascii="Arial" w:hAnsi="Arial" w:cs="Arial"/>
        </w:rPr>
        <w:t>/1</w:t>
      </w:r>
      <w:r w:rsidRPr="00C14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 </w:t>
      </w:r>
      <w:r w:rsidRPr="00C1479E">
        <w:rPr>
          <w:rFonts w:ascii="Arial" w:hAnsi="Arial" w:cs="Arial"/>
        </w:rPr>
        <w:t xml:space="preserve">o výměře </w:t>
      </w:r>
      <w:r w:rsidR="00325684">
        <w:rPr>
          <w:rFonts w:ascii="Arial" w:hAnsi="Arial" w:cs="Arial"/>
        </w:rPr>
        <w:t>39410</w:t>
      </w:r>
      <w:r w:rsidR="00F4363B">
        <w:rPr>
          <w:rFonts w:ascii="Arial" w:hAnsi="Arial" w:cs="Arial"/>
        </w:rPr>
        <w:t xml:space="preserve"> </w:t>
      </w:r>
      <w:r w:rsidRPr="00C1479E">
        <w:rPr>
          <w:rFonts w:ascii="Arial" w:hAnsi="Arial" w:cs="Arial"/>
        </w:rPr>
        <w:t>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L</w:t>
      </w:r>
      <w:r w:rsidR="00F4363B">
        <w:rPr>
          <w:rFonts w:ascii="Arial" w:hAnsi="Arial" w:cs="Arial"/>
        </w:rPr>
        <w:t>ednice na Moravě</w:t>
      </w:r>
    </w:p>
    <w:p w:rsidR="00AF00AB" w:rsidRPr="00AF00AB" w:rsidRDefault="00AF00AB" w:rsidP="00AF00AB">
      <w:pPr>
        <w:ind w:left="569" w:firstLine="282"/>
        <w:jc w:val="both"/>
        <w:rPr>
          <w:rFonts w:ascii="Arial" w:hAnsi="Arial" w:cs="Arial"/>
        </w:rPr>
      </w:pPr>
      <w:r w:rsidRPr="00AF00AB">
        <w:rPr>
          <w:rFonts w:ascii="Arial" w:hAnsi="Arial" w:cs="Arial"/>
        </w:rPr>
        <w:t>pravý břeh, návodní strana hráze</w:t>
      </w:r>
    </w:p>
    <w:p w:rsidR="00AF00AB" w:rsidRDefault="004E67CA" w:rsidP="00AF00AB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="00325684">
        <w:rPr>
          <w:rFonts w:ascii="Arial" w:hAnsi="Arial" w:cs="Arial"/>
        </w:rPr>
        <w:t>298/1</w:t>
      </w:r>
      <w:r w:rsidR="00F436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část o výměře </w:t>
      </w:r>
      <w:r w:rsidR="00325684">
        <w:rPr>
          <w:rFonts w:ascii="Arial" w:hAnsi="Arial" w:cs="Arial"/>
        </w:rPr>
        <w:t>23400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k. ú. </w:t>
      </w:r>
      <w:r w:rsidR="00325684">
        <w:rPr>
          <w:rFonts w:ascii="Arial" w:hAnsi="Arial" w:cs="Arial"/>
        </w:rPr>
        <w:t>Nejdek u Lednice</w:t>
      </w:r>
      <w:r w:rsidR="00AF00AB" w:rsidRPr="00AF00AB">
        <w:rPr>
          <w:rFonts w:ascii="Arial" w:hAnsi="Arial" w:cs="Arial"/>
        </w:rPr>
        <w:t xml:space="preserve"> </w:t>
      </w:r>
    </w:p>
    <w:p w:rsidR="00AF00AB" w:rsidRPr="00AF00AB" w:rsidRDefault="00AF00AB" w:rsidP="00AF00AB">
      <w:pPr>
        <w:ind w:left="569" w:firstLine="282"/>
        <w:jc w:val="both"/>
        <w:rPr>
          <w:rFonts w:ascii="Arial" w:hAnsi="Arial" w:cs="Arial"/>
        </w:rPr>
      </w:pPr>
      <w:r w:rsidRPr="00AF00AB">
        <w:rPr>
          <w:rFonts w:ascii="Arial" w:hAnsi="Arial" w:cs="Arial"/>
        </w:rPr>
        <w:t>pravý břeh, návodní strana hráze</w:t>
      </w:r>
    </w:p>
    <w:p w:rsidR="004E67CA" w:rsidRPr="00AF00AB" w:rsidRDefault="004E67CA" w:rsidP="00AF00AB">
      <w:pPr>
        <w:ind w:left="426"/>
        <w:jc w:val="both"/>
        <w:rPr>
          <w:rFonts w:ascii="Arial" w:hAnsi="Arial" w:cs="Arial"/>
          <w:color w:val="000000"/>
        </w:rPr>
      </w:pPr>
    </w:p>
    <w:p w:rsidR="004E67CA" w:rsidRPr="004E67CA" w:rsidRDefault="004E67CA" w:rsidP="004E67CA">
      <w:pPr>
        <w:ind w:left="426"/>
        <w:jc w:val="both"/>
        <w:rPr>
          <w:rFonts w:ascii="Arial" w:hAnsi="Arial" w:cs="Arial"/>
          <w:color w:val="000000"/>
        </w:rPr>
      </w:pPr>
    </w:p>
    <w:p w:rsidR="004E67CA" w:rsidRPr="00C931E7" w:rsidRDefault="004E67CA" w:rsidP="00AF00AB">
      <w:pPr>
        <w:ind w:left="426"/>
        <w:jc w:val="both"/>
        <w:rPr>
          <w:rFonts w:ascii="Arial" w:hAnsi="Arial" w:cs="Arial"/>
          <w:b/>
        </w:rPr>
      </w:pPr>
      <w:r w:rsidRPr="00C931E7">
        <w:rPr>
          <w:rFonts w:ascii="Arial" w:hAnsi="Arial" w:cs="Arial"/>
          <w:b/>
        </w:rPr>
        <w:t>Celková výměra užívaných pozemků činí</w:t>
      </w:r>
      <w:r>
        <w:rPr>
          <w:rFonts w:ascii="Arial" w:hAnsi="Arial" w:cs="Arial"/>
          <w:b/>
        </w:rPr>
        <w:t xml:space="preserve"> </w:t>
      </w:r>
      <w:r w:rsidR="00325684">
        <w:rPr>
          <w:rFonts w:ascii="Arial" w:hAnsi="Arial" w:cs="Arial"/>
          <w:b/>
        </w:rPr>
        <w:t>62810</w:t>
      </w:r>
      <w:r>
        <w:rPr>
          <w:rFonts w:ascii="Arial" w:hAnsi="Arial" w:cs="Arial"/>
          <w:b/>
        </w:rPr>
        <w:t xml:space="preserve"> m</w:t>
      </w:r>
      <w:r w:rsidRPr="00C931E7">
        <w:rPr>
          <w:rFonts w:ascii="Arial" w:hAnsi="Arial" w:cs="Arial"/>
          <w:b/>
          <w:vertAlign w:val="superscript"/>
        </w:rPr>
        <w:t>2</w:t>
      </w:r>
      <w:r w:rsidRPr="00C931E7">
        <w:rPr>
          <w:rFonts w:ascii="Arial" w:hAnsi="Arial" w:cs="Arial"/>
          <w:b/>
        </w:rPr>
        <w:t>.</w:t>
      </w:r>
      <w:r w:rsidR="00AF00AB">
        <w:rPr>
          <w:rFonts w:ascii="Arial" w:hAnsi="Arial" w:cs="Arial"/>
          <w:b/>
        </w:rPr>
        <w:t xml:space="preserve"> </w:t>
      </w:r>
      <w:r w:rsidR="00AF00AB" w:rsidRPr="00AF00AB">
        <w:rPr>
          <w:rFonts w:ascii="Arial" w:hAnsi="Arial" w:cs="Arial"/>
        </w:rPr>
        <w:t>Úsek začíná u silničního mostu</w:t>
      </w:r>
      <w:r w:rsidR="00AF00AB">
        <w:rPr>
          <w:rFonts w:ascii="Arial" w:hAnsi="Arial" w:cs="Arial"/>
        </w:rPr>
        <w:br/>
      </w:r>
      <w:r w:rsidR="00AF00AB" w:rsidRPr="00AF00AB">
        <w:rPr>
          <w:rFonts w:ascii="Arial" w:hAnsi="Arial" w:cs="Arial"/>
        </w:rPr>
        <w:t>Lednice – Podivín a končí u jezu Bulhary.</w:t>
      </w:r>
    </w:p>
    <w:p w:rsidR="004E67CA" w:rsidRPr="00E30106" w:rsidRDefault="004E67CA" w:rsidP="004E67CA">
      <w:pPr>
        <w:ind w:firstLine="360"/>
        <w:jc w:val="both"/>
        <w:rPr>
          <w:rFonts w:ascii="Arial" w:hAnsi="Arial" w:cs="Arial"/>
          <w:b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příloha č.</w:t>
      </w:r>
      <w:r w:rsidR="000839EC">
        <w:rPr>
          <w:rFonts w:ascii="Arial" w:hAnsi="Arial" w:cs="Arial"/>
        </w:rPr>
        <w:t xml:space="preserve"> 1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AE015C" w:rsidRDefault="00AE015C" w:rsidP="00C542DD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F4363B" w:rsidRDefault="00F4363B" w:rsidP="00C542DD">
      <w:pPr>
        <w:jc w:val="center"/>
        <w:rPr>
          <w:rFonts w:ascii="Arial" w:hAnsi="Arial" w:cs="Arial"/>
          <w:b/>
        </w:rPr>
      </w:pPr>
    </w:p>
    <w:p w:rsidR="00F4363B" w:rsidRDefault="00F4363B" w:rsidP="00C542DD">
      <w:pPr>
        <w:jc w:val="center"/>
        <w:rPr>
          <w:rFonts w:ascii="Arial" w:hAnsi="Arial" w:cs="Arial"/>
          <w:b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lastRenderedPageBreak/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AF00AB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AF00AB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</w:t>
      </w:r>
      <w:r w:rsidRPr="000C0B76">
        <w:rPr>
          <w:rFonts w:ascii="Arial" w:hAnsi="Arial" w:cs="Arial"/>
          <w:snapToGrid w:val="0"/>
          <w:color w:val="FF0000"/>
        </w:rPr>
        <w:lastRenderedPageBreak/>
        <w:t>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  <w:bookmarkStart w:id="0" w:name="_GoBack"/>
      <w:bookmarkEnd w:id="0"/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A7" w:rsidRDefault="004A59A7" w:rsidP="008438C1">
      <w:r>
        <w:separator/>
      </w:r>
    </w:p>
  </w:endnote>
  <w:endnote w:type="continuationSeparator" w:id="0">
    <w:p w:rsidR="004A59A7" w:rsidRDefault="004A59A7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A7" w:rsidRDefault="004A59A7" w:rsidP="008438C1">
      <w:r>
        <w:separator/>
      </w:r>
    </w:p>
  </w:footnote>
  <w:footnote w:type="continuationSeparator" w:id="0">
    <w:p w:rsidR="004A59A7" w:rsidRDefault="004A59A7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56B4F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0DAF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568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59A7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A6E60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6A85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7AA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00AB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EA740-70C8-49AB-B66A-F2EA99B7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3028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20857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4</cp:revision>
  <cp:lastPrinted>2019-04-12T07:50:00Z</cp:lastPrinted>
  <dcterms:created xsi:type="dcterms:W3CDTF">2019-04-15T12:55:00Z</dcterms:created>
  <dcterms:modified xsi:type="dcterms:W3CDTF">2019-05-03T07:30:00Z</dcterms:modified>
</cp:coreProperties>
</file>