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C3369" w14:textId="77777777" w:rsidR="00253F6B" w:rsidRPr="00F477FD" w:rsidRDefault="007E33E3" w:rsidP="00AD75C4">
      <w:pPr>
        <w:jc w:val="right"/>
        <w:rPr>
          <w:rFonts w:ascii="Arial" w:hAnsi="Arial" w:cs="Arial"/>
          <w:i/>
          <w:sz w:val="18"/>
        </w:rPr>
      </w:pPr>
      <w:bookmarkStart w:id="0" w:name="_GoBack"/>
      <w:bookmarkEnd w:id="0"/>
      <w:r>
        <w:rPr>
          <w:rFonts w:ascii="Arial" w:hAnsi="Arial" w:cs="Arial"/>
          <w:i/>
          <w:sz w:val="18"/>
        </w:rPr>
        <w:t xml:space="preserve">číslo smlouvy:  </w:t>
      </w:r>
      <w:r w:rsidR="0064694D">
        <w:rPr>
          <w:rFonts w:ascii="Arial" w:hAnsi="Arial" w:cs="Arial"/>
          <w:i/>
          <w:sz w:val="18"/>
        </w:rPr>
        <w:t xml:space="preserve">PM-     </w:t>
      </w:r>
      <w:r w:rsidR="00F91925">
        <w:rPr>
          <w:rFonts w:ascii="Arial" w:hAnsi="Arial" w:cs="Arial"/>
          <w:i/>
          <w:sz w:val="18"/>
        </w:rPr>
        <w:t xml:space="preserve">    </w:t>
      </w:r>
      <w:r w:rsidR="0064694D">
        <w:rPr>
          <w:rFonts w:ascii="Arial" w:hAnsi="Arial" w:cs="Arial"/>
          <w:i/>
          <w:sz w:val="18"/>
        </w:rPr>
        <w:t xml:space="preserve">         /201</w:t>
      </w:r>
      <w:r w:rsidR="00FA418B">
        <w:rPr>
          <w:rFonts w:ascii="Arial" w:hAnsi="Arial" w:cs="Arial"/>
          <w:i/>
          <w:sz w:val="18"/>
        </w:rPr>
        <w:t>9</w:t>
      </w:r>
      <w:r w:rsidR="00AD75C4">
        <w:rPr>
          <w:rFonts w:ascii="Arial" w:hAnsi="Arial" w:cs="Arial"/>
          <w:i/>
          <w:sz w:val="18"/>
        </w:rPr>
        <w:t>/1302</w:t>
      </w:r>
    </w:p>
    <w:p w14:paraId="4D8CECE1" w14:textId="77777777" w:rsidR="007E33E3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14:paraId="3268543F" w14:textId="77777777" w:rsidR="00AB1186" w:rsidRPr="004347CC" w:rsidRDefault="00AB1186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14:paraId="6774CCED" w14:textId="77777777"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14:paraId="06E68A5A" w14:textId="21F85259"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>dle ust.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272459">
        <w:rPr>
          <w:rFonts w:ascii="Arial" w:hAnsi="Arial" w:cs="Arial"/>
          <w:i/>
        </w:rPr>
        <w:t>ý</w:t>
      </w:r>
      <w:r w:rsidRPr="008B207A">
        <w:rPr>
          <w:rFonts w:ascii="Arial" w:hAnsi="Arial" w:cs="Arial"/>
          <w:i/>
        </w:rPr>
        <w:t xml:space="preserve"> zákoník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14:paraId="55564189" w14:textId="77777777"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14:paraId="691D105D" w14:textId="77777777"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14:paraId="1B09B9B2" w14:textId="77777777" w:rsidR="001C0542" w:rsidRPr="00D946FC" w:rsidRDefault="001C0542" w:rsidP="001C0542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14:paraId="5F25A972" w14:textId="676BA38F" w:rsidR="001C0542" w:rsidRPr="00C9140D" w:rsidRDefault="001C0542" w:rsidP="00076691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4347CC">
        <w:rPr>
          <w:rFonts w:ascii="Arial" w:hAnsi="Arial" w:cs="Arial"/>
          <w:b/>
        </w:rPr>
        <w:t>Povodí Moravy, s.p.,</w:t>
      </w:r>
      <w:r w:rsidRPr="00C9140D">
        <w:rPr>
          <w:rFonts w:ascii="Arial" w:hAnsi="Arial" w:cs="Arial"/>
        </w:rPr>
        <w:t xml:space="preserve"> se sídlem Dřevařská 932/11,</w:t>
      </w:r>
      <w:r w:rsidR="008C4944">
        <w:rPr>
          <w:rFonts w:ascii="Arial" w:hAnsi="Arial" w:cs="Arial"/>
        </w:rPr>
        <w:t xml:space="preserve"> Veveří, </w:t>
      </w:r>
      <w:r w:rsidRPr="00C9140D">
        <w:rPr>
          <w:rFonts w:ascii="Arial" w:hAnsi="Arial" w:cs="Arial"/>
        </w:rPr>
        <w:t>602 00</w:t>
      </w:r>
      <w:r w:rsidR="008C4944">
        <w:rPr>
          <w:rFonts w:ascii="Arial" w:hAnsi="Arial" w:cs="Arial"/>
        </w:rPr>
        <w:t xml:space="preserve"> Brno</w:t>
      </w:r>
      <w:r w:rsidRPr="00C9140D">
        <w:rPr>
          <w:rFonts w:ascii="Arial" w:hAnsi="Arial" w:cs="Arial"/>
        </w:rPr>
        <w:t xml:space="preserve">, zapsaný v obchodním rejstříku </w:t>
      </w:r>
      <w:r w:rsidR="00272459">
        <w:rPr>
          <w:rFonts w:ascii="Arial" w:hAnsi="Arial" w:cs="Arial"/>
        </w:rPr>
        <w:t>vedeném</w:t>
      </w:r>
      <w:r w:rsidRPr="00C9140D">
        <w:rPr>
          <w:rFonts w:ascii="Arial" w:hAnsi="Arial" w:cs="Arial"/>
        </w:rPr>
        <w:t xml:space="preserve"> Krajsk</w:t>
      </w:r>
      <w:r w:rsidR="00272459">
        <w:rPr>
          <w:rFonts w:ascii="Arial" w:hAnsi="Arial" w:cs="Arial"/>
        </w:rPr>
        <w:t>ým</w:t>
      </w:r>
      <w:r w:rsidRPr="00C9140D">
        <w:rPr>
          <w:rFonts w:ascii="Arial" w:hAnsi="Arial" w:cs="Arial"/>
        </w:rPr>
        <w:t xml:space="preserve"> soud</w:t>
      </w:r>
      <w:r w:rsidR="00272459">
        <w:rPr>
          <w:rFonts w:ascii="Arial" w:hAnsi="Arial" w:cs="Arial"/>
        </w:rPr>
        <w:t>em</w:t>
      </w:r>
      <w:r w:rsidRPr="00C9140D">
        <w:rPr>
          <w:rFonts w:ascii="Arial" w:hAnsi="Arial" w:cs="Arial"/>
        </w:rPr>
        <w:t xml:space="preserve"> v Brně, oddíl A, vložka 13565 </w:t>
      </w:r>
    </w:p>
    <w:p w14:paraId="42E254B4" w14:textId="77777777" w:rsidR="001C0542" w:rsidRPr="008B207A" w:rsidRDefault="001C0542" w:rsidP="001C0542">
      <w:pPr>
        <w:ind w:left="420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zastoupený na základě pověření</w:t>
      </w:r>
      <w:r w:rsidR="00033346">
        <w:rPr>
          <w:rFonts w:ascii="Arial" w:hAnsi="Arial" w:cs="Arial"/>
        </w:rPr>
        <w:t xml:space="preserve"> </w:t>
      </w:r>
      <w:r w:rsidR="00C92B3B" w:rsidRPr="00C92B3B">
        <w:rPr>
          <w:rFonts w:ascii="Arial" w:hAnsi="Arial" w:cs="Arial"/>
          <w:b/>
        </w:rPr>
        <w:t>Ing. Marií Kutílkovou</w:t>
      </w:r>
      <w:r w:rsidR="00C92B3B">
        <w:rPr>
          <w:rFonts w:ascii="Arial" w:hAnsi="Arial" w:cs="Arial"/>
        </w:rPr>
        <w:t xml:space="preserve">, </w:t>
      </w:r>
      <w:r w:rsidRPr="008B207A">
        <w:rPr>
          <w:rFonts w:ascii="Arial" w:hAnsi="Arial" w:cs="Arial"/>
        </w:rPr>
        <w:t>ředitel</w:t>
      </w:r>
      <w:r w:rsidR="00C92B3B">
        <w:rPr>
          <w:rFonts w:ascii="Arial" w:hAnsi="Arial" w:cs="Arial"/>
        </w:rPr>
        <w:t>kou</w:t>
      </w:r>
      <w:r w:rsidRPr="008B207A">
        <w:rPr>
          <w:rFonts w:ascii="Arial" w:hAnsi="Arial" w:cs="Arial"/>
        </w:rPr>
        <w:t xml:space="preserve"> závodu </w:t>
      </w:r>
      <w:r w:rsidR="00C92B3B">
        <w:rPr>
          <w:rFonts w:ascii="Arial" w:hAnsi="Arial" w:cs="Arial"/>
        </w:rPr>
        <w:t>Dyje</w:t>
      </w:r>
    </w:p>
    <w:p w14:paraId="7FD85281" w14:textId="77777777" w:rsidR="001C0542" w:rsidRPr="008B207A" w:rsidRDefault="001C0542" w:rsidP="001C0542">
      <w:pPr>
        <w:ind w:left="60" w:firstLine="360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IČ</w:t>
      </w:r>
      <w:r w:rsidR="000B1887">
        <w:rPr>
          <w:rFonts w:ascii="Arial" w:hAnsi="Arial" w:cs="Arial"/>
        </w:rPr>
        <w:t>O</w:t>
      </w:r>
      <w:r w:rsidRPr="008B207A">
        <w:rPr>
          <w:rFonts w:ascii="Arial" w:hAnsi="Arial" w:cs="Arial"/>
        </w:rPr>
        <w:t xml:space="preserve">: </w:t>
      </w:r>
      <w:r w:rsidRPr="008B207A">
        <w:rPr>
          <w:rFonts w:ascii="Arial" w:hAnsi="Arial" w:cs="Arial"/>
        </w:rPr>
        <w:tab/>
      </w:r>
      <w:r w:rsidR="00C92B3B">
        <w:rPr>
          <w:rFonts w:ascii="Arial" w:hAnsi="Arial" w:cs="Arial"/>
        </w:rPr>
        <w:tab/>
      </w:r>
      <w:r w:rsidR="000F234C">
        <w:rPr>
          <w:rFonts w:ascii="Arial" w:hAnsi="Arial" w:cs="Arial"/>
        </w:rPr>
        <w:t xml:space="preserve">   </w:t>
      </w:r>
      <w:r w:rsidRPr="008B207A">
        <w:rPr>
          <w:rFonts w:ascii="Arial" w:hAnsi="Arial" w:cs="Arial"/>
        </w:rPr>
        <w:t>70890013</w:t>
      </w:r>
    </w:p>
    <w:p w14:paraId="28E22C41" w14:textId="77777777" w:rsidR="001C0542" w:rsidRPr="008B207A" w:rsidRDefault="001C0542" w:rsidP="001C0542">
      <w:pPr>
        <w:ind w:left="60" w:firstLine="360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 xml:space="preserve">DIČ: </w:t>
      </w:r>
      <w:r w:rsidRPr="008B207A">
        <w:rPr>
          <w:rFonts w:ascii="Arial" w:hAnsi="Arial" w:cs="Arial"/>
        </w:rPr>
        <w:tab/>
      </w:r>
      <w:r w:rsidR="00C92B3B">
        <w:rPr>
          <w:rFonts w:ascii="Arial" w:hAnsi="Arial" w:cs="Arial"/>
        </w:rPr>
        <w:tab/>
      </w:r>
      <w:r w:rsidR="000F234C">
        <w:rPr>
          <w:rFonts w:ascii="Arial" w:hAnsi="Arial" w:cs="Arial"/>
        </w:rPr>
        <w:t xml:space="preserve">   </w:t>
      </w:r>
      <w:r w:rsidRPr="008B207A">
        <w:rPr>
          <w:rFonts w:ascii="Arial" w:hAnsi="Arial" w:cs="Arial"/>
        </w:rPr>
        <w:t>CZ70890013</w:t>
      </w:r>
    </w:p>
    <w:p w14:paraId="07C88A2A" w14:textId="77777777" w:rsidR="00C92B3B" w:rsidRDefault="00E642BA" w:rsidP="001C0542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C0542" w:rsidRPr="008B207A">
        <w:rPr>
          <w:rFonts w:ascii="Arial" w:hAnsi="Arial" w:cs="Arial"/>
          <w:snapToGrid w:val="0"/>
        </w:rPr>
        <w:t xml:space="preserve">Bankovní spojení: </w:t>
      </w:r>
      <w:r w:rsidR="001C0542" w:rsidRPr="008B207A">
        <w:rPr>
          <w:rFonts w:ascii="Arial" w:hAnsi="Arial" w:cs="Arial"/>
          <w:snapToGrid w:val="0"/>
        </w:rPr>
        <w:tab/>
        <w:t xml:space="preserve"> </w:t>
      </w:r>
      <w:r w:rsidR="000F234C">
        <w:rPr>
          <w:rFonts w:ascii="Arial" w:hAnsi="Arial" w:cs="Arial"/>
          <w:snapToGrid w:val="0"/>
        </w:rPr>
        <w:t xml:space="preserve">   </w:t>
      </w:r>
      <w:r w:rsidR="00C92B3B">
        <w:rPr>
          <w:rFonts w:ascii="Arial" w:hAnsi="Arial" w:cs="Arial"/>
          <w:snapToGrid w:val="0"/>
        </w:rPr>
        <w:t>Komerční banka, a.s., 29639641/0100</w:t>
      </w:r>
    </w:p>
    <w:p w14:paraId="33692ADA" w14:textId="77777777" w:rsidR="00283EDC" w:rsidRPr="008B207A" w:rsidRDefault="00C92B3B" w:rsidP="00C92B3B">
      <w:pPr>
        <w:tabs>
          <w:tab w:val="right" w:pos="426"/>
          <w:tab w:val="right" w:pos="1560"/>
          <w:tab w:val="right" w:pos="2268"/>
          <w:tab w:val="right" w:pos="3420"/>
          <w:tab w:val="center" w:pos="5040"/>
          <w:tab w:val="left" w:pos="6804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snapToGrid w:val="0"/>
        </w:rPr>
        <w:tab/>
      </w:r>
      <w:r w:rsidR="008B207A" w:rsidRPr="008B207A">
        <w:rPr>
          <w:rFonts w:ascii="Arial" w:hAnsi="Arial" w:cs="Arial"/>
          <w:i/>
        </w:rPr>
        <w:tab/>
      </w:r>
      <w:r w:rsidR="00283EDC" w:rsidRPr="008B207A">
        <w:rPr>
          <w:rFonts w:ascii="Arial" w:hAnsi="Arial" w:cs="Arial"/>
          <w:i/>
        </w:rPr>
        <w:t>(</w:t>
      </w:r>
      <w:r w:rsidR="00283EDC" w:rsidRPr="00C522AC">
        <w:rPr>
          <w:rFonts w:ascii="Arial" w:hAnsi="Arial" w:cs="Arial"/>
        </w:rPr>
        <w:t>dále jen „</w:t>
      </w:r>
      <w:r w:rsidR="00283EDC" w:rsidRPr="00272459">
        <w:rPr>
          <w:rFonts w:ascii="Arial" w:hAnsi="Arial" w:cs="Arial"/>
          <w:b/>
          <w:i/>
        </w:rPr>
        <w:t>propachtovatel</w:t>
      </w:r>
      <w:r w:rsidR="00283EDC" w:rsidRPr="00C522AC">
        <w:rPr>
          <w:rFonts w:ascii="Arial" w:hAnsi="Arial" w:cs="Arial"/>
        </w:rPr>
        <w:t>“</w:t>
      </w:r>
      <w:r w:rsidR="00283EDC" w:rsidRPr="008B207A">
        <w:rPr>
          <w:rFonts w:ascii="Arial" w:hAnsi="Arial" w:cs="Arial"/>
          <w:i/>
        </w:rPr>
        <w:t>)</w:t>
      </w:r>
    </w:p>
    <w:p w14:paraId="649DAC82" w14:textId="77777777" w:rsidR="00734255" w:rsidRDefault="00734255" w:rsidP="00734255">
      <w:pPr>
        <w:rPr>
          <w:rFonts w:ascii="Arial" w:hAnsi="Arial" w:cs="Arial"/>
        </w:rPr>
      </w:pPr>
    </w:p>
    <w:p w14:paraId="0FEFE3BA" w14:textId="77777777"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14:paraId="01000AA6" w14:textId="77777777" w:rsidR="00253F6B" w:rsidRPr="008B207A" w:rsidRDefault="00253F6B" w:rsidP="00283EDC">
      <w:pPr>
        <w:rPr>
          <w:rFonts w:ascii="Arial" w:hAnsi="Arial" w:cs="Arial"/>
        </w:rPr>
      </w:pPr>
    </w:p>
    <w:p w14:paraId="79A53EFE" w14:textId="77777777" w:rsidR="00AD1B04" w:rsidRDefault="00AD1B04" w:rsidP="00AD1B04">
      <w:pPr>
        <w:pStyle w:val="Odstavecseseznamem"/>
        <w:numPr>
          <w:ilvl w:val="0"/>
          <w:numId w:val="11"/>
        </w:numPr>
        <w:tabs>
          <w:tab w:val="num" w:pos="426"/>
        </w:tabs>
        <w:ind w:left="426" w:hanging="426"/>
        <w:jc w:val="both"/>
        <w:rPr>
          <w:rFonts w:ascii="Arial" w:hAnsi="Arial" w:cs="Arial"/>
          <w:color w:val="000000"/>
        </w:rPr>
      </w:pPr>
      <w:r w:rsidRPr="00EC41DF">
        <w:rPr>
          <w:rFonts w:ascii="Arial" w:hAnsi="Arial" w:cs="Arial"/>
          <w:color w:val="000000"/>
          <w:highlight w:val="yellow"/>
        </w:rPr>
        <w:t>……………</w:t>
      </w:r>
      <w:r>
        <w:rPr>
          <w:rFonts w:ascii="Arial" w:hAnsi="Arial" w:cs="Arial"/>
          <w:color w:val="000000"/>
        </w:rPr>
        <w:t>……………………………………………..</w:t>
      </w:r>
      <w:r w:rsidRPr="00DF510E">
        <w:rPr>
          <w:rFonts w:ascii="Arial" w:hAnsi="Arial" w:cs="Arial"/>
          <w:color w:val="000000"/>
        </w:rPr>
        <w:t xml:space="preserve"> se sídlem </w:t>
      </w:r>
      <w:r>
        <w:rPr>
          <w:rFonts w:ascii="Arial" w:hAnsi="Arial" w:cs="Arial"/>
          <w:color w:val="000000"/>
        </w:rPr>
        <w:t>…………………………………….., zapsaná v obchodním rejstříku u ………………. soudu v ………….., oddíl …., vložka ………</w:t>
      </w:r>
    </w:p>
    <w:p w14:paraId="536E9B6C" w14:textId="77777777" w:rsidR="00AD1B04" w:rsidRPr="00DF510E" w:rsidRDefault="00AD1B04" w:rsidP="00AD1B04">
      <w:pPr>
        <w:pStyle w:val="Odstavecseseznamem"/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zastoupená:</w:t>
      </w:r>
      <w:r>
        <w:rPr>
          <w:rFonts w:ascii="Arial" w:hAnsi="Arial" w:cs="Arial"/>
          <w:color w:val="000000"/>
        </w:rPr>
        <w:tab/>
        <w:t xml:space="preserve">   …………………………………………………………….</w:t>
      </w:r>
    </w:p>
    <w:p w14:paraId="554D5B12" w14:textId="77777777" w:rsidR="00AD1B04" w:rsidRDefault="00AD1B04" w:rsidP="00AD1B04">
      <w:pPr>
        <w:tabs>
          <w:tab w:val="num" w:pos="426"/>
        </w:tabs>
        <w:ind w:firstLine="360"/>
        <w:jc w:val="both"/>
        <w:rPr>
          <w:rFonts w:ascii="Arial" w:hAnsi="Arial" w:cs="Arial"/>
          <w:color w:val="000000"/>
        </w:rPr>
      </w:pPr>
      <w:r w:rsidRPr="00F9192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IČO: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……………………</w:t>
      </w:r>
    </w:p>
    <w:p w14:paraId="13AB9D67" w14:textId="77777777" w:rsidR="00AD1B04" w:rsidRDefault="00AD1B04" w:rsidP="00AD1B04">
      <w:pPr>
        <w:tabs>
          <w:tab w:val="num" w:pos="426"/>
        </w:tabs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DIČ: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 xml:space="preserve">   ……………………</w:t>
      </w:r>
      <w:r w:rsidRPr="008B207A">
        <w:rPr>
          <w:rFonts w:ascii="Arial" w:hAnsi="Arial" w:cs="Arial"/>
          <w:color w:val="000000"/>
        </w:rPr>
        <w:tab/>
      </w:r>
    </w:p>
    <w:p w14:paraId="39C2466B" w14:textId="77777777" w:rsidR="00AD1B04" w:rsidRDefault="00AD1B04" w:rsidP="00AD1B04">
      <w:pPr>
        <w:tabs>
          <w:tab w:val="num" w:pos="426"/>
        </w:tabs>
        <w:ind w:left="426" w:hanging="66"/>
        <w:jc w:val="both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6D145414" w14:textId="77777777" w:rsidR="00AD1B04" w:rsidRDefault="00AD1B04" w:rsidP="00C92B3B">
      <w:pPr>
        <w:tabs>
          <w:tab w:val="num" w:pos="426"/>
        </w:tabs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Kontaktní osoba:</w:t>
      </w:r>
      <w:r>
        <w:rPr>
          <w:rFonts w:ascii="Arial" w:hAnsi="Arial" w:cs="Arial"/>
          <w:color w:val="000000"/>
        </w:rPr>
        <w:tab/>
        <w:t xml:space="preserve">   ……………………,tel.: ……………………, e-mail: ……………………….</w:t>
      </w:r>
    </w:p>
    <w:p w14:paraId="7AF3E88A" w14:textId="77777777" w:rsidR="008316C4" w:rsidRPr="008B207A" w:rsidRDefault="008316C4" w:rsidP="00C92B3B">
      <w:pPr>
        <w:tabs>
          <w:tab w:val="num" w:pos="426"/>
        </w:tabs>
        <w:ind w:firstLine="360"/>
        <w:jc w:val="both"/>
        <w:rPr>
          <w:rFonts w:ascii="Arial" w:hAnsi="Arial" w:cs="Arial"/>
          <w:color w:val="000000"/>
        </w:rPr>
      </w:pPr>
      <w:r w:rsidRPr="00C522AC">
        <w:rPr>
          <w:rFonts w:ascii="Arial" w:hAnsi="Arial" w:cs="Arial"/>
          <w:color w:val="000000"/>
        </w:rPr>
        <w:t>(dále jen „</w:t>
      </w:r>
      <w:r w:rsidRPr="00272459">
        <w:rPr>
          <w:rFonts w:ascii="Arial" w:hAnsi="Arial" w:cs="Arial"/>
          <w:b/>
          <w:i/>
          <w:color w:val="000000"/>
        </w:rPr>
        <w:t>pachtýř</w:t>
      </w:r>
      <w:r w:rsidRPr="00C522AC">
        <w:rPr>
          <w:rFonts w:ascii="Arial" w:hAnsi="Arial" w:cs="Arial"/>
          <w:color w:val="000000"/>
        </w:rPr>
        <w:t>“)</w:t>
      </w:r>
    </w:p>
    <w:p w14:paraId="7A2CF608" w14:textId="77777777" w:rsidR="00261163" w:rsidRDefault="00261163" w:rsidP="00F91925">
      <w:pPr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A5118">
        <w:rPr>
          <w:rFonts w:ascii="Arial" w:hAnsi="Arial" w:cs="Arial"/>
          <w:i/>
        </w:rPr>
        <w:t xml:space="preserve">     </w:t>
      </w:r>
    </w:p>
    <w:p w14:paraId="29E79382" w14:textId="00CA24CC" w:rsidR="008B207A" w:rsidRPr="00C9140D" w:rsidRDefault="008B207A" w:rsidP="00B73636">
      <w:pPr>
        <w:pStyle w:val="Zkladntext"/>
        <w:ind w:left="426" w:hanging="426"/>
        <w:jc w:val="center"/>
        <w:rPr>
          <w:rFonts w:ascii="Arial" w:hAnsi="Arial" w:cs="Arial"/>
          <w:i/>
        </w:rPr>
      </w:pPr>
      <w:r w:rsidRPr="00C9140D">
        <w:rPr>
          <w:rFonts w:ascii="Arial" w:hAnsi="Arial" w:cs="Arial"/>
          <w:i/>
        </w:rPr>
        <w:t>se níže uvedeného data dohodly na této smlouvě</w:t>
      </w:r>
      <w:r w:rsidR="00C522AC">
        <w:rPr>
          <w:rFonts w:ascii="Arial" w:hAnsi="Arial" w:cs="Arial"/>
          <w:i/>
        </w:rPr>
        <w:t xml:space="preserve"> o zemědělském pachtu (dále jen „smlouva“)</w:t>
      </w:r>
      <w:r w:rsidRPr="00C9140D">
        <w:rPr>
          <w:rFonts w:ascii="Arial" w:hAnsi="Arial" w:cs="Arial"/>
          <w:i/>
        </w:rPr>
        <w:t xml:space="preserve"> takto:</w:t>
      </w:r>
    </w:p>
    <w:p w14:paraId="3412ACC8" w14:textId="77777777" w:rsidR="004D3A99" w:rsidRPr="0053595F" w:rsidRDefault="004D3A99" w:rsidP="00BE0E14">
      <w:pPr>
        <w:jc w:val="both"/>
        <w:rPr>
          <w:rFonts w:ascii="Arial" w:hAnsi="Arial" w:cs="Arial"/>
          <w:sz w:val="22"/>
          <w:szCs w:val="22"/>
        </w:rPr>
      </w:pPr>
    </w:p>
    <w:p w14:paraId="4B7B443B" w14:textId="77777777" w:rsidR="00FA418B" w:rsidRDefault="00FA418B" w:rsidP="0053595F">
      <w:pPr>
        <w:outlineLvl w:val="0"/>
        <w:rPr>
          <w:rFonts w:ascii="Arial" w:hAnsi="Arial" w:cs="Arial"/>
          <w:b/>
        </w:rPr>
      </w:pPr>
    </w:p>
    <w:p w14:paraId="52F56186" w14:textId="77777777"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14:paraId="2AAB4692" w14:textId="77777777" w:rsidR="00EE1167" w:rsidRDefault="004D3A99" w:rsidP="008B207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</w:t>
      </w:r>
      <w:r w:rsidR="001C0542" w:rsidRPr="008B207A">
        <w:rPr>
          <w:rFonts w:ascii="Arial" w:hAnsi="Arial" w:cs="Arial"/>
          <w:b/>
        </w:rPr>
        <w:t>rohlášení propachtovatele</w:t>
      </w:r>
    </w:p>
    <w:p w14:paraId="07BF104E" w14:textId="77777777" w:rsidR="00261163" w:rsidRPr="008B207A" w:rsidRDefault="00261163" w:rsidP="008B207A">
      <w:pPr>
        <w:jc w:val="center"/>
        <w:outlineLvl w:val="0"/>
        <w:rPr>
          <w:rFonts w:ascii="Arial" w:hAnsi="Arial" w:cs="Arial"/>
          <w:b/>
        </w:rPr>
      </w:pPr>
    </w:p>
    <w:p w14:paraId="47E13BD4" w14:textId="77777777" w:rsidR="00F91925" w:rsidRDefault="001C0542" w:rsidP="00076691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</w:t>
      </w:r>
      <w:r w:rsidR="008B207A" w:rsidRPr="008C4944">
        <w:rPr>
          <w:rFonts w:ascii="Arial" w:hAnsi="Arial" w:cs="Arial"/>
        </w:rPr>
        <w:t>pachtovatel</w:t>
      </w:r>
      <w:r w:rsidRPr="008C4944">
        <w:rPr>
          <w:rFonts w:ascii="Arial" w:hAnsi="Arial" w:cs="Arial"/>
        </w:rPr>
        <w:t xml:space="preserve"> prohlašuje, že má</w:t>
      </w:r>
      <w:r w:rsidR="008B207A" w:rsidRPr="008C4944">
        <w:rPr>
          <w:rFonts w:ascii="Arial" w:hAnsi="Arial" w:cs="Arial"/>
        </w:rPr>
        <w:t xml:space="preserve"> na základě zákona č. 305/2000 Sb., o povodích, ve</w:t>
      </w:r>
      <w:r w:rsidRPr="008C4944">
        <w:rPr>
          <w:rFonts w:ascii="Arial" w:hAnsi="Arial" w:cs="Arial"/>
        </w:rPr>
        <w:t xml:space="preserve"> znění pozdějších předpisů</w:t>
      </w:r>
      <w:r w:rsidR="000C6110" w:rsidRPr="008C4944"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a</w:t>
      </w:r>
      <w:r w:rsidR="000C6110" w:rsidRPr="008C4944">
        <w:rPr>
          <w:rFonts w:ascii="Arial" w:hAnsi="Arial" w:cs="Arial"/>
        </w:rPr>
        <w:t xml:space="preserve"> zákona</w:t>
      </w:r>
      <w:r w:rsidRPr="008C4944">
        <w:rPr>
          <w:rFonts w:ascii="Arial" w:hAnsi="Arial" w:cs="Arial"/>
        </w:rPr>
        <w:t xml:space="preserve"> č.</w:t>
      </w:r>
      <w:r w:rsidR="00F91925"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77/1997 Sb.</w:t>
      </w:r>
      <w:r w:rsidR="000B1887"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</w:t>
      </w:r>
      <w:r w:rsidR="000C6110" w:rsidRPr="008C4944">
        <w:rPr>
          <w:rFonts w:ascii="Arial" w:hAnsi="Arial" w:cs="Arial"/>
        </w:rPr>
        <w:t xml:space="preserve">o státním podniku, </w:t>
      </w:r>
      <w:r w:rsidRPr="008C4944">
        <w:rPr>
          <w:rFonts w:ascii="Arial" w:hAnsi="Arial" w:cs="Arial"/>
        </w:rPr>
        <w:t xml:space="preserve">ve znění pozdějších předpisů, </w:t>
      </w:r>
      <w:r w:rsidR="000C6110" w:rsidRPr="008C4944">
        <w:rPr>
          <w:rFonts w:ascii="Arial" w:hAnsi="Arial" w:cs="Arial"/>
        </w:rPr>
        <w:t>právo hospodařit</w:t>
      </w:r>
      <w:r w:rsidR="00E642BA"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</w:t>
      </w:r>
      <w:r w:rsidR="000C6110" w:rsidRPr="008C4944">
        <w:rPr>
          <w:rFonts w:ascii="Arial" w:hAnsi="Arial" w:cs="Arial"/>
        </w:rPr>
        <w:t> majetkem České republiky, kromě jiného i s</w:t>
      </w:r>
      <w:r w:rsidR="00E642BA">
        <w:rPr>
          <w:rFonts w:ascii="Arial" w:hAnsi="Arial" w:cs="Arial"/>
        </w:rPr>
        <w:t> </w:t>
      </w:r>
      <w:r w:rsidR="000C6110" w:rsidRPr="008C4944">
        <w:rPr>
          <w:rFonts w:ascii="Arial" w:hAnsi="Arial" w:cs="Arial"/>
        </w:rPr>
        <w:t>pozemk</w:t>
      </w:r>
      <w:r w:rsidR="0068030A">
        <w:rPr>
          <w:rFonts w:ascii="Arial" w:hAnsi="Arial" w:cs="Arial"/>
        </w:rPr>
        <w:t>y</w:t>
      </w:r>
      <w:r w:rsidR="00E642BA">
        <w:rPr>
          <w:rFonts w:ascii="Arial" w:hAnsi="Arial" w:cs="Arial"/>
        </w:rPr>
        <w:t>:</w:t>
      </w:r>
    </w:p>
    <w:p w14:paraId="26C11666" w14:textId="77777777" w:rsidR="009C3CB9" w:rsidRPr="009C3CB9" w:rsidRDefault="009C3CB9" w:rsidP="009C3CB9">
      <w:pPr>
        <w:pStyle w:val="Odstavecseseznamem"/>
        <w:ind w:left="786"/>
        <w:jc w:val="both"/>
        <w:rPr>
          <w:rFonts w:ascii="Arial" w:hAnsi="Arial" w:cs="Arial"/>
          <w:color w:val="000000"/>
        </w:rPr>
      </w:pPr>
    </w:p>
    <w:p w14:paraId="58850D7C" w14:textId="77777777" w:rsidR="00E642BA" w:rsidRPr="0068030A" w:rsidRDefault="001C0542" w:rsidP="0007669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261163">
        <w:rPr>
          <w:rFonts w:ascii="Arial" w:hAnsi="Arial" w:cs="Arial"/>
          <w:b/>
        </w:rPr>
        <w:t xml:space="preserve">p. č. </w:t>
      </w:r>
      <w:r w:rsidR="00AF625E">
        <w:rPr>
          <w:rFonts w:ascii="Arial" w:hAnsi="Arial" w:cs="Arial"/>
          <w:b/>
        </w:rPr>
        <w:t>12265</w:t>
      </w:r>
      <w:r w:rsidR="00C51286">
        <w:rPr>
          <w:rFonts w:ascii="Arial" w:hAnsi="Arial" w:cs="Arial"/>
        </w:rPr>
        <w:t xml:space="preserve"> o výměře</w:t>
      </w:r>
      <w:r w:rsidR="00C92B3B">
        <w:rPr>
          <w:rFonts w:ascii="Arial" w:hAnsi="Arial" w:cs="Arial"/>
        </w:rPr>
        <w:t xml:space="preserve"> </w:t>
      </w:r>
      <w:r w:rsidR="00AF625E">
        <w:rPr>
          <w:rFonts w:ascii="Arial" w:hAnsi="Arial" w:cs="Arial"/>
        </w:rPr>
        <w:t>15385</w:t>
      </w:r>
      <w:r w:rsidR="00C92B3B">
        <w:rPr>
          <w:rFonts w:ascii="Arial" w:hAnsi="Arial" w:cs="Arial"/>
        </w:rPr>
        <w:t xml:space="preserve"> m</w:t>
      </w:r>
      <w:r w:rsidR="00C92B3B" w:rsidRPr="00C92B3B">
        <w:rPr>
          <w:rFonts w:ascii="Arial" w:hAnsi="Arial" w:cs="Arial"/>
          <w:vertAlign w:val="superscript"/>
        </w:rPr>
        <w:t>2</w:t>
      </w:r>
      <w:r w:rsidR="00C92B3B"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 w:rsidR="00033346">
        <w:rPr>
          <w:rFonts w:ascii="Arial" w:hAnsi="Arial" w:cs="Arial"/>
        </w:rPr>
        <w:t xml:space="preserve"> </w:t>
      </w:r>
      <w:r w:rsidR="00A35D3B">
        <w:rPr>
          <w:rFonts w:ascii="Arial" w:hAnsi="Arial" w:cs="Arial"/>
        </w:rPr>
        <w:t>ostatní plocha</w:t>
      </w:r>
      <w:r w:rsidRPr="008C4944">
        <w:rPr>
          <w:rFonts w:ascii="Arial" w:hAnsi="Arial" w:cs="Arial"/>
        </w:rPr>
        <w:t>,</w:t>
      </w:r>
      <w:r w:rsidR="00E642BA">
        <w:rPr>
          <w:rFonts w:ascii="Arial" w:hAnsi="Arial" w:cs="Arial"/>
        </w:rPr>
        <w:t xml:space="preserve"> </w:t>
      </w:r>
    </w:p>
    <w:p w14:paraId="0363445D" w14:textId="77777777" w:rsidR="00C51286" w:rsidRPr="00C51286" w:rsidRDefault="00C51286" w:rsidP="00C51286">
      <w:pPr>
        <w:pStyle w:val="Odstavecseseznamem"/>
        <w:ind w:left="786"/>
        <w:jc w:val="both"/>
        <w:rPr>
          <w:rFonts w:ascii="Arial" w:hAnsi="Arial" w:cs="Arial"/>
          <w:color w:val="000000"/>
        </w:rPr>
      </w:pPr>
    </w:p>
    <w:p w14:paraId="12424FFF" w14:textId="77777777" w:rsidR="0068030A" w:rsidRDefault="00C51286" w:rsidP="00C51286">
      <w:pPr>
        <w:ind w:left="426"/>
        <w:jc w:val="both"/>
        <w:rPr>
          <w:rFonts w:ascii="Arial" w:hAnsi="Arial" w:cs="Arial"/>
        </w:rPr>
      </w:pPr>
      <w:r w:rsidRPr="003900FE">
        <w:rPr>
          <w:rFonts w:ascii="Arial" w:hAnsi="Arial" w:cs="Arial"/>
        </w:rPr>
        <w:t>v katastrálním území</w:t>
      </w:r>
      <w:r w:rsidR="00C92B3B" w:rsidRPr="00C92B3B">
        <w:rPr>
          <w:rFonts w:ascii="Arial" w:hAnsi="Arial" w:cs="Arial"/>
          <w:b/>
        </w:rPr>
        <w:t xml:space="preserve"> </w:t>
      </w:r>
      <w:r w:rsidR="00AF625E">
        <w:rPr>
          <w:rFonts w:ascii="Arial" w:hAnsi="Arial" w:cs="Arial"/>
          <w:b/>
        </w:rPr>
        <w:t>Hrušovany nad Jevišovkou</w:t>
      </w:r>
      <w:r w:rsidR="00C92B3B">
        <w:rPr>
          <w:rFonts w:ascii="Arial" w:hAnsi="Arial" w:cs="Arial"/>
        </w:rPr>
        <w:t xml:space="preserve">, obec </w:t>
      </w:r>
      <w:r w:rsidR="00AF625E">
        <w:rPr>
          <w:rFonts w:ascii="Arial" w:hAnsi="Arial" w:cs="Arial"/>
        </w:rPr>
        <w:t>Hrušovany nad Jevišovkou</w:t>
      </w:r>
      <w:r>
        <w:rPr>
          <w:rFonts w:ascii="Arial" w:hAnsi="Arial" w:cs="Arial"/>
        </w:rPr>
        <w:t xml:space="preserve">, </w:t>
      </w:r>
      <w:r w:rsidR="001C0542" w:rsidRPr="00C51286">
        <w:rPr>
          <w:rFonts w:ascii="Arial" w:hAnsi="Arial" w:cs="Arial"/>
        </w:rPr>
        <w:t>zapsaným</w:t>
      </w:r>
      <w:r w:rsidR="00033346" w:rsidRPr="00C51286">
        <w:rPr>
          <w:rFonts w:ascii="Arial" w:hAnsi="Arial" w:cs="Arial"/>
        </w:rPr>
        <w:t xml:space="preserve"> </w:t>
      </w:r>
      <w:r w:rsidR="000C6110" w:rsidRPr="00C51286">
        <w:rPr>
          <w:rFonts w:ascii="Arial" w:hAnsi="Arial" w:cs="Arial"/>
        </w:rPr>
        <w:t>u Katastrálního</w:t>
      </w:r>
      <w:r w:rsidR="00033346" w:rsidRPr="00C51286">
        <w:rPr>
          <w:rFonts w:ascii="Arial" w:hAnsi="Arial" w:cs="Arial"/>
        </w:rPr>
        <w:t xml:space="preserve"> úřadu</w:t>
      </w:r>
      <w:r w:rsidR="000C6110" w:rsidRPr="00C51286">
        <w:rPr>
          <w:rFonts w:ascii="Arial" w:hAnsi="Arial" w:cs="Arial"/>
        </w:rPr>
        <w:t xml:space="preserve"> pro </w:t>
      </w:r>
      <w:r w:rsidR="00C92B3B">
        <w:rPr>
          <w:rFonts w:ascii="Arial" w:hAnsi="Arial" w:cs="Arial"/>
        </w:rPr>
        <w:t>Jihomoravský</w:t>
      </w:r>
      <w:r w:rsidR="000C6110" w:rsidRPr="00C51286">
        <w:rPr>
          <w:rFonts w:ascii="Arial" w:hAnsi="Arial" w:cs="Arial"/>
        </w:rPr>
        <w:t xml:space="preserve"> kraj, Katastrální pracoviště </w:t>
      </w:r>
      <w:r w:rsidR="00AF625E">
        <w:rPr>
          <w:rFonts w:ascii="Arial" w:hAnsi="Arial" w:cs="Arial"/>
        </w:rPr>
        <w:t>Znojmo</w:t>
      </w:r>
      <w:r w:rsidR="000C6110" w:rsidRPr="00C51286">
        <w:rPr>
          <w:rFonts w:ascii="Arial" w:hAnsi="Arial" w:cs="Arial"/>
        </w:rPr>
        <w:t xml:space="preserve">, </w:t>
      </w:r>
      <w:r w:rsidR="001C0542" w:rsidRPr="00C51286">
        <w:rPr>
          <w:rFonts w:ascii="Arial" w:hAnsi="Arial" w:cs="Arial"/>
        </w:rPr>
        <w:t>na listu vlastnictví</w:t>
      </w:r>
      <w:r>
        <w:rPr>
          <w:rFonts w:ascii="Arial" w:hAnsi="Arial" w:cs="Arial"/>
        </w:rPr>
        <w:t xml:space="preserve"> propachtovatele</w:t>
      </w:r>
      <w:r w:rsidR="001C0542" w:rsidRPr="00C51286">
        <w:rPr>
          <w:rFonts w:ascii="Arial" w:hAnsi="Arial" w:cs="Arial"/>
        </w:rPr>
        <w:t xml:space="preserve"> č.</w:t>
      </w:r>
      <w:r w:rsidR="0068030A">
        <w:rPr>
          <w:rFonts w:ascii="Arial" w:hAnsi="Arial" w:cs="Arial"/>
        </w:rPr>
        <w:t xml:space="preserve"> </w:t>
      </w:r>
      <w:r w:rsidR="00AF625E">
        <w:rPr>
          <w:rFonts w:ascii="Arial" w:hAnsi="Arial" w:cs="Arial"/>
        </w:rPr>
        <w:t>176</w:t>
      </w:r>
      <w:r w:rsidR="00AD75C4">
        <w:rPr>
          <w:rFonts w:ascii="Arial" w:hAnsi="Arial" w:cs="Arial"/>
        </w:rPr>
        <w:t>,</w:t>
      </w:r>
    </w:p>
    <w:p w14:paraId="1503A38F" w14:textId="77777777" w:rsidR="00AD75C4" w:rsidRDefault="00AD75C4" w:rsidP="00C51286">
      <w:pPr>
        <w:ind w:left="426"/>
        <w:jc w:val="both"/>
        <w:rPr>
          <w:rFonts w:ascii="Arial" w:hAnsi="Arial" w:cs="Arial"/>
        </w:rPr>
      </w:pPr>
    </w:p>
    <w:p w14:paraId="47A66816" w14:textId="77777777" w:rsidR="00AD75C4" w:rsidRPr="0068030A" w:rsidRDefault="00AD75C4" w:rsidP="0007669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261163">
        <w:rPr>
          <w:rFonts w:ascii="Arial" w:hAnsi="Arial" w:cs="Arial"/>
          <w:b/>
        </w:rPr>
        <w:t xml:space="preserve">p. č. </w:t>
      </w:r>
      <w:r w:rsidR="00A35D3B">
        <w:rPr>
          <w:rFonts w:ascii="Arial" w:hAnsi="Arial" w:cs="Arial"/>
          <w:b/>
        </w:rPr>
        <w:t>5863</w:t>
      </w:r>
      <w:r>
        <w:rPr>
          <w:rFonts w:ascii="Arial" w:hAnsi="Arial" w:cs="Arial"/>
        </w:rPr>
        <w:t xml:space="preserve"> o výměře </w:t>
      </w:r>
      <w:r w:rsidR="00A35D3B">
        <w:rPr>
          <w:rFonts w:ascii="Arial" w:hAnsi="Arial" w:cs="Arial"/>
        </w:rPr>
        <w:t>25959</w:t>
      </w:r>
      <w:r>
        <w:rPr>
          <w:rFonts w:ascii="Arial" w:hAnsi="Arial" w:cs="Arial"/>
        </w:rPr>
        <w:t xml:space="preserve"> m</w:t>
      </w:r>
      <w:r w:rsidRPr="00C92B3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</w:t>
      </w:r>
      <w:r w:rsidR="00A35D3B">
        <w:rPr>
          <w:rFonts w:ascii="Arial" w:hAnsi="Arial" w:cs="Arial"/>
        </w:rPr>
        <w:t>ostatní</w:t>
      </w:r>
      <w:r w:rsidR="009C3CB9">
        <w:rPr>
          <w:rFonts w:ascii="Arial" w:hAnsi="Arial" w:cs="Arial"/>
        </w:rPr>
        <w:t xml:space="preserve">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55F3E43D" w14:textId="77777777" w:rsidR="00AD75C4" w:rsidRDefault="00AD75C4" w:rsidP="00C51286">
      <w:pPr>
        <w:ind w:left="426"/>
        <w:jc w:val="both"/>
        <w:rPr>
          <w:rFonts w:ascii="Arial" w:hAnsi="Arial" w:cs="Arial"/>
        </w:rPr>
      </w:pPr>
    </w:p>
    <w:p w14:paraId="0887E69C" w14:textId="77777777" w:rsidR="003900FE" w:rsidRDefault="003900FE" w:rsidP="003900FE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3900FE">
        <w:rPr>
          <w:rFonts w:ascii="Arial" w:hAnsi="Arial" w:cs="Arial"/>
        </w:rPr>
        <w:t>katastrálním území</w:t>
      </w:r>
      <w:r w:rsidRPr="00C92B3B">
        <w:rPr>
          <w:rFonts w:ascii="Arial" w:hAnsi="Arial" w:cs="Arial"/>
          <w:b/>
        </w:rPr>
        <w:t xml:space="preserve"> </w:t>
      </w:r>
      <w:r w:rsidR="00A35D3B">
        <w:rPr>
          <w:rFonts w:ascii="Arial" w:hAnsi="Arial" w:cs="Arial"/>
          <w:b/>
        </w:rPr>
        <w:t>Hrabětice</w:t>
      </w:r>
      <w:r>
        <w:rPr>
          <w:rFonts w:ascii="Arial" w:hAnsi="Arial" w:cs="Arial"/>
        </w:rPr>
        <w:t xml:space="preserve">, obec </w:t>
      </w:r>
      <w:r w:rsidR="00AF625E">
        <w:rPr>
          <w:rFonts w:ascii="Arial" w:hAnsi="Arial" w:cs="Arial"/>
        </w:rPr>
        <w:t>Hrabětice</w:t>
      </w:r>
      <w:r>
        <w:rPr>
          <w:rFonts w:ascii="Arial" w:hAnsi="Arial" w:cs="Arial"/>
        </w:rPr>
        <w:t xml:space="preserve">, </w:t>
      </w:r>
      <w:r w:rsidRPr="00C51286">
        <w:rPr>
          <w:rFonts w:ascii="Arial" w:hAnsi="Arial" w:cs="Arial"/>
        </w:rPr>
        <w:t xml:space="preserve">zapsaným u Katastrálního úřadu pro </w:t>
      </w:r>
      <w:r>
        <w:rPr>
          <w:rFonts w:ascii="Arial" w:hAnsi="Arial" w:cs="Arial"/>
        </w:rPr>
        <w:t>Jihomoravský</w:t>
      </w:r>
      <w:r w:rsidRPr="00C51286">
        <w:rPr>
          <w:rFonts w:ascii="Arial" w:hAnsi="Arial" w:cs="Arial"/>
        </w:rPr>
        <w:t xml:space="preserve"> kraj, Katastrální pracoviště </w:t>
      </w:r>
      <w:r w:rsidR="009C3CB9">
        <w:rPr>
          <w:rFonts w:ascii="Arial" w:hAnsi="Arial" w:cs="Arial"/>
        </w:rPr>
        <w:t>Znojmo</w:t>
      </w:r>
      <w:r w:rsidRPr="00C51286">
        <w:rPr>
          <w:rFonts w:ascii="Arial" w:hAnsi="Arial" w:cs="Arial"/>
        </w:rPr>
        <w:t>, na listu vlastnictví</w:t>
      </w:r>
      <w:r>
        <w:rPr>
          <w:rFonts w:ascii="Arial" w:hAnsi="Arial" w:cs="Arial"/>
        </w:rPr>
        <w:t xml:space="preserve"> propachtovatele</w:t>
      </w:r>
      <w:r w:rsidRPr="00C512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C51286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="00AF625E">
        <w:rPr>
          <w:rFonts w:ascii="Arial" w:hAnsi="Arial" w:cs="Arial"/>
        </w:rPr>
        <w:t>340</w:t>
      </w:r>
      <w:r w:rsidR="009C3CB9">
        <w:rPr>
          <w:rFonts w:ascii="Arial" w:hAnsi="Arial" w:cs="Arial"/>
        </w:rPr>
        <w:t>,</w:t>
      </w:r>
    </w:p>
    <w:p w14:paraId="60A6981B" w14:textId="77777777" w:rsidR="009C3CB9" w:rsidRDefault="009C3CB9" w:rsidP="003900FE">
      <w:pPr>
        <w:ind w:left="426"/>
        <w:jc w:val="both"/>
        <w:rPr>
          <w:rFonts w:ascii="Arial" w:hAnsi="Arial" w:cs="Arial"/>
        </w:rPr>
      </w:pPr>
    </w:p>
    <w:p w14:paraId="72262ECE" w14:textId="77777777" w:rsidR="009C3CB9" w:rsidRPr="009C3CB9" w:rsidRDefault="009C3CB9" w:rsidP="009C3CB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261163">
        <w:rPr>
          <w:rFonts w:ascii="Arial" w:hAnsi="Arial" w:cs="Arial"/>
          <w:b/>
        </w:rPr>
        <w:t xml:space="preserve">p. č. </w:t>
      </w:r>
      <w:r w:rsidR="00A35D3B">
        <w:rPr>
          <w:rFonts w:ascii="Arial" w:hAnsi="Arial" w:cs="Arial"/>
          <w:b/>
        </w:rPr>
        <w:t>5317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výměře </w:t>
      </w:r>
      <w:r w:rsidR="00A35D3B">
        <w:rPr>
          <w:rFonts w:ascii="Arial" w:hAnsi="Arial" w:cs="Arial"/>
        </w:rPr>
        <w:t>69391</w:t>
      </w:r>
      <w:r>
        <w:rPr>
          <w:rFonts w:ascii="Arial" w:hAnsi="Arial" w:cs="Arial"/>
        </w:rPr>
        <w:t xml:space="preserve"> m</w:t>
      </w:r>
      <w:r w:rsidRPr="00C92B3B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8C4944">
        <w:rPr>
          <w:rFonts w:ascii="Arial" w:hAnsi="Arial" w:cs="Arial"/>
        </w:rPr>
        <w:t>druh pozemku</w:t>
      </w:r>
      <w:r>
        <w:rPr>
          <w:rFonts w:ascii="Arial" w:hAnsi="Arial" w:cs="Arial"/>
        </w:rPr>
        <w:t xml:space="preserve"> </w:t>
      </w:r>
      <w:r w:rsidR="00A35D3B">
        <w:rPr>
          <w:rFonts w:ascii="Arial" w:hAnsi="Arial" w:cs="Arial"/>
        </w:rPr>
        <w:t>ostatní</w:t>
      </w:r>
      <w:r>
        <w:rPr>
          <w:rFonts w:ascii="Arial" w:hAnsi="Arial" w:cs="Arial"/>
        </w:rPr>
        <w:t xml:space="preserve"> plocha</w:t>
      </w:r>
      <w:r w:rsidRPr="008C494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3DDE7D5D" w14:textId="77777777" w:rsidR="009C3CB9" w:rsidRDefault="009C3CB9" w:rsidP="009C3CB9">
      <w:pPr>
        <w:ind w:left="426"/>
        <w:jc w:val="both"/>
        <w:rPr>
          <w:rFonts w:ascii="Arial" w:hAnsi="Arial" w:cs="Arial"/>
        </w:rPr>
      </w:pPr>
    </w:p>
    <w:p w14:paraId="1B7C1B40" w14:textId="77777777" w:rsidR="009C3CB9" w:rsidRDefault="009C3CB9" w:rsidP="009C3CB9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3900FE">
        <w:rPr>
          <w:rFonts w:ascii="Arial" w:hAnsi="Arial" w:cs="Arial"/>
        </w:rPr>
        <w:t>katastrálním území</w:t>
      </w:r>
      <w:r w:rsidRPr="00C92B3B">
        <w:rPr>
          <w:rFonts w:ascii="Arial" w:hAnsi="Arial" w:cs="Arial"/>
          <w:b/>
        </w:rPr>
        <w:t xml:space="preserve"> </w:t>
      </w:r>
      <w:r w:rsidR="00A35D3B">
        <w:rPr>
          <w:rFonts w:ascii="Arial" w:hAnsi="Arial" w:cs="Arial"/>
          <w:b/>
        </w:rPr>
        <w:t>Hevlín</w:t>
      </w:r>
      <w:r w:rsidR="00A35D3B">
        <w:rPr>
          <w:rFonts w:ascii="Arial" w:hAnsi="Arial" w:cs="Arial"/>
        </w:rPr>
        <w:t>, obec Hevlín</w:t>
      </w:r>
      <w:r>
        <w:rPr>
          <w:rFonts w:ascii="Arial" w:hAnsi="Arial" w:cs="Arial"/>
        </w:rPr>
        <w:t xml:space="preserve">, </w:t>
      </w:r>
      <w:r w:rsidRPr="00C51286">
        <w:rPr>
          <w:rFonts w:ascii="Arial" w:hAnsi="Arial" w:cs="Arial"/>
        </w:rPr>
        <w:t xml:space="preserve">zapsaným u Katastrálního úřadu pro </w:t>
      </w:r>
      <w:r>
        <w:rPr>
          <w:rFonts w:ascii="Arial" w:hAnsi="Arial" w:cs="Arial"/>
        </w:rPr>
        <w:t>Jihomoravský</w:t>
      </w:r>
      <w:r w:rsidRPr="00C51286">
        <w:rPr>
          <w:rFonts w:ascii="Arial" w:hAnsi="Arial" w:cs="Arial"/>
        </w:rPr>
        <w:t xml:space="preserve"> kraj, Katastrální pracoviště </w:t>
      </w:r>
      <w:r w:rsidR="00A35D3B">
        <w:rPr>
          <w:rFonts w:ascii="Arial" w:hAnsi="Arial" w:cs="Arial"/>
        </w:rPr>
        <w:t>Znojmo</w:t>
      </w:r>
      <w:r w:rsidRPr="00C51286">
        <w:rPr>
          <w:rFonts w:ascii="Arial" w:hAnsi="Arial" w:cs="Arial"/>
        </w:rPr>
        <w:t>, na listu vlastnictví</w:t>
      </w:r>
      <w:r>
        <w:rPr>
          <w:rFonts w:ascii="Arial" w:hAnsi="Arial" w:cs="Arial"/>
        </w:rPr>
        <w:t xml:space="preserve"> propachtovatele</w:t>
      </w:r>
      <w:r w:rsidRPr="00C51286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="00A35D3B">
        <w:rPr>
          <w:rFonts w:ascii="Arial" w:hAnsi="Arial" w:cs="Arial"/>
        </w:rPr>
        <w:t>740</w:t>
      </w:r>
      <w:r w:rsidR="00AB1186">
        <w:rPr>
          <w:rFonts w:ascii="Arial" w:hAnsi="Arial" w:cs="Arial"/>
        </w:rPr>
        <w:t>.</w:t>
      </w:r>
    </w:p>
    <w:p w14:paraId="1C057978" w14:textId="77777777" w:rsidR="00AD1B04" w:rsidRDefault="00AD1B04" w:rsidP="00C51286">
      <w:pPr>
        <w:ind w:left="426"/>
        <w:jc w:val="both"/>
        <w:rPr>
          <w:rFonts w:ascii="Arial" w:hAnsi="Arial" w:cs="Arial"/>
        </w:rPr>
      </w:pPr>
    </w:p>
    <w:p w14:paraId="3D27D069" w14:textId="77777777" w:rsidR="001C0542" w:rsidRPr="008B207A" w:rsidRDefault="001C0542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14:paraId="3B7314C0" w14:textId="77777777" w:rsidR="001C0542" w:rsidRDefault="001C0542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14:paraId="48EFE3F7" w14:textId="77777777" w:rsidR="00261163" w:rsidRPr="008B207A" w:rsidRDefault="00261163" w:rsidP="001C0542">
      <w:pPr>
        <w:ind w:left="426" w:hanging="426"/>
        <w:jc w:val="center"/>
        <w:rPr>
          <w:rFonts w:ascii="Arial" w:hAnsi="Arial" w:cs="Arial"/>
          <w:b/>
          <w:color w:val="000000"/>
        </w:rPr>
      </w:pPr>
    </w:p>
    <w:p w14:paraId="360948E2" w14:textId="77777777" w:rsidR="00181EB7" w:rsidRPr="000C6110" w:rsidRDefault="00457A62" w:rsidP="00076691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0C6110">
        <w:rPr>
          <w:rFonts w:ascii="Arial" w:hAnsi="Arial" w:cs="Arial"/>
        </w:rPr>
        <w:t>Předmětem pachtu j</w:t>
      </w:r>
      <w:r w:rsidR="00C455CB">
        <w:rPr>
          <w:rFonts w:ascii="Arial" w:hAnsi="Arial" w:cs="Arial"/>
        </w:rPr>
        <w:t>sou</w:t>
      </w:r>
      <w:r w:rsidRPr="000C6110">
        <w:rPr>
          <w:rFonts w:ascii="Arial" w:hAnsi="Arial" w:cs="Arial"/>
        </w:rPr>
        <w:t xml:space="preserve"> pozemk</w:t>
      </w:r>
      <w:r w:rsidR="00C455CB">
        <w:rPr>
          <w:rFonts w:ascii="Arial" w:hAnsi="Arial" w:cs="Arial"/>
        </w:rPr>
        <w:t>y</w:t>
      </w:r>
      <w:r w:rsidR="00181EB7" w:rsidRPr="000C6110">
        <w:rPr>
          <w:rFonts w:ascii="Arial" w:hAnsi="Arial" w:cs="Arial"/>
        </w:rPr>
        <w:t>:</w:t>
      </w:r>
    </w:p>
    <w:p w14:paraId="1D3DCAE3" w14:textId="77777777" w:rsidR="00AF3CBF" w:rsidRDefault="00181EB7" w:rsidP="0007669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 w:rsidRPr="000C6110">
        <w:rPr>
          <w:rFonts w:ascii="Arial" w:hAnsi="Arial" w:cs="Arial"/>
        </w:rPr>
        <w:t>p</w:t>
      </w:r>
      <w:r w:rsidR="004D3A99" w:rsidRPr="000C6110">
        <w:rPr>
          <w:rFonts w:ascii="Arial" w:hAnsi="Arial" w:cs="Arial"/>
        </w:rPr>
        <w:t>. č.</w:t>
      </w:r>
      <w:r w:rsidRPr="000C6110">
        <w:rPr>
          <w:rFonts w:ascii="Arial" w:hAnsi="Arial" w:cs="Arial"/>
        </w:rPr>
        <w:t xml:space="preserve"> </w:t>
      </w:r>
      <w:r w:rsidR="00E6588F">
        <w:rPr>
          <w:rFonts w:ascii="Arial" w:hAnsi="Arial" w:cs="Arial"/>
        </w:rPr>
        <w:t>12265</w:t>
      </w:r>
      <w:r w:rsidR="004D3A99" w:rsidRPr="000C6110">
        <w:rPr>
          <w:rFonts w:ascii="Arial" w:hAnsi="Arial" w:cs="Arial"/>
        </w:rPr>
        <w:t xml:space="preserve"> o výměře</w:t>
      </w:r>
      <w:r w:rsidR="00033346">
        <w:rPr>
          <w:rFonts w:ascii="Arial" w:hAnsi="Arial" w:cs="Arial"/>
        </w:rPr>
        <w:t xml:space="preserve"> </w:t>
      </w:r>
      <w:r w:rsidR="00E6588F">
        <w:rPr>
          <w:rFonts w:ascii="Arial" w:hAnsi="Arial" w:cs="Arial"/>
        </w:rPr>
        <w:t>15385</w:t>
      </w:r>
      <w:r w:rsidR="00C92B3B">
        <w:rPr>
          <w:rFonts w:ascii="Arial" w:hAnsi="Arial" w:cs="Arial"/>
        </w:rPr>
        <w:t xml:space="preserve"> </w:t>
      </w:r>
      <w:r w:rsidR="004D3A99" w:rsidRPr="000C6110">
        <w:rPr>
          <w:rFonts w:ascii="Arial" w:hAnsi="Arial" w:cs="Arial"/>
        </w:rPr>
        <w:t>m</w:t>
      </w:r>
      <w:r w:rsidR="004D3A99" w:rsidRPr="000C6110">
        <w:rPr>
          <w:rFonts w:ascii="Arial" w:hAnsi="Arial" w:cs="Arial"/>
          <w:vertAlign w:val="superscript"/>
        </w:rPr>
        <w:t>2</w:t>
      </w:r>
      <w:r w:rsidR="00316D77" w:rsidRPr="000C6110">
        <w:rPr>
          <w:rFonts w:ascii="Arial" w:hAnsi="Arial" w:cs="Arial"/>
        </w:rPr>
        <w:t xml:space="preserve">, </w:t>
      </w:r>
      <w:r w:rsidR="00724F69">
        <w:rPr>
          <w:rFonts w:ascii="Arial" w:hAnsi="Arial" w:cs="Arial"/>
        </w:rPr>
        <w:t xml:space="preserve">k. ú. </w:t>
      </w:r>
      <w:r w:rsidR="00E6588F">
        <w:rPr>
          <w:rFonts w:ascii="Arial" w:hAnsi="Arial" w:cs="Arial"/>
        </w:rPr>
        <w:t>Hrušovany nad Jevišovkou</w:t>
      </w:r>
    </w:p>
    <w:p w14:paraId="669D3690" w14:textId="77777777" w:rsidR="00AD75C4" w:rsidRDefault="00AD75C4" w:rsidP="0007669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p. č. </w:t>
      </w:r>
      <w:r w:rsidR="00E6588F">
        <w:rPr>
          <w:rFonts w:ascii="Arial" w:hAnsi="Arial" w:cs="Arial"/>
        </w:rPr>
        <w:t>5863</w:t>
      </w:r>
      <w:r>
        <w:rPr>
          <w:rFonts w:ascii="Arial" w:hAnsi="Arial" w:cs="Arial"/>
        </w:rPr>
        <w:t xml:space="preserve"> o výměře </w:t>
      </w:r>
      <w:r w:rsidR="00E6588F">
        <w:rPr>
          <w:rFonts w:ascii="Arial" w:hAnsi="Arial" w:cs="Arial"/>
        </w:rPr>
        <w:t>25959</w:t>
      </w:r>
      <w:r>
        <w:rPr>
          <w:rFonts w:ascii="Arial" w:hAnsi="Arial" w:cs="Arial"/>
        </w:rPr>
        <w:t xml:space="preserve"> m</w:t>
      </w:r>
      <w:r w:rsidRPr="00AD75C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k. ú. </w:t>
      </w:r>
      <w:r w:rsidR="00E6588F">
        <w:rPr>
          <w:rFonts w:ascii="Arial" w:hAnsi="Arial" w:cs="Arial"/>
        </w:rPr>
        <w:t>Hrabětice</w:t>
      </w:r>
    </w:p>
    <w:p w14:paraId="384312D2" w14:textId="77777777" w:rsidR="00AD75C4" w:rsidRDefault="00AD75C4" w:rsidP="0007669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p. č. </w:t>
      </w:r>
      <w:r w:rsidR="00E6588F">
        <w:rPr>
          <w:rFonts w:ascii="Arial" w:hAnsi="Arial" w:cs="Arial"/>
        </w:rPr>
        <w:t>5317</w:t>
      </w:r>
      <w:r>
        <w:rPr>
          <w:rFonts w:ascii="Arial" w:hAnsi="Arial" w:cs="Arial"/>
        </w:rPr>
        <w:t xml:space="preserve"> o výměře </w:t>
      </w:r>
      <w:r w:rsidR="00E6588F">
        <w:rPr>
          <w:rFonts w:ascii="Arial" w:hAnsi="Arial" w:cs="Arial"/>
        </w:rPr>
        <w:t>69391</w:t>
      </w:r>
      <w:r>
        <w:rPr>
          <w:rFonts w:ascii="Arial" w:hAnsi="Arial" w:cs="Arial"/>
        </w:rPr>
        <w:t xml:space="preserve"> m</w:t>
      </w:r>
      <w:r w:rsidRPr="00AD75C4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k. ú. </w:t>
      </w:r>
      <w:r w:rsidR="00E6588F">
        <w:rPr>
          <w:rFonts w:ascii="Arial" w:hAnsi="Arial" w:cs="Arial"/>
        </w:rPr>
        <w:t>Hevlín</w:t>
      </w:r>
    </w:p>
    <w:p w14:paraId="0035DA56" w14:textId="77777777" w:rsidR="00C92B3B" w:rsidRDefault="00C92B3B" w:rsidP="00181EB7">
      <w:pPr>
        <w:ind w:firstLine="360"/>
        <w:jc w:val="both"/>
        <w:rPr>
          <w:rFonts w:ascii="Arial" w:hAnsi="Arial" w:cs="Arial"/>
          <w:b/>
        </w:rPr>
      </w:pPr>
    </w:p>
    <w:p w14:paraId="2D05B2C4" w14:textId="77777777" w:rsidR="00C51286" w:rsidRPr="00C51286" w:rsidRDefault="00181EB7" w:rsidP="00521B16">
      <w:pPr>
        <w:ind w:firstLine="426"/>
        <w:jc w:val="both"/>
        <w:rPr>
          <w:rFonts w:ascii="Arial" w:hAnsi="Arial" w:cs="Arial"/>
        </w:rPr>
      </w:pPr>
      <w:r w:rsidRPr="008B207A">
        <w:rPr>
          <w:rFonts w:ascii="Arial" w:hAnsi="Arial" w:cs="Arial"/>
          <w:b/>
        </w:rPr>
        <w:t xml:space="preserve">Celková výměra </w:t>
      </w:r>
      <w:r w:rsidR="000C6110">
        <w:rPr>
          <w:rFonts w:ascii="Arial" w:hAnsi="Arial" w:cs="Arial"/>
          <w:b/>
        </w:rPr>
        <w:t>užívan</w:t>
      </w:r>
      <w:r w:rsidR="00061D21">
        <w:rPr>
          <w:rFonts w:ascii="Arial" w:hAnsi="Arial" w:cs="Arial"/>
          <w:b/>
        </w:rPr>
        <w:t>ých</w:t>
      </w:r>
      <w:r w:rsidR="00C92B3B">
        <w:rPr>
          <w:rFonts w:ascii="Arial" w:hAnsi="Arial" w:cs="Arial"/>
          <w:b/>
        </w:rPr>
        <w:t xml:space="preserve"> pozemk</w:t>
      </w:r>
      <w:r w:rsidR="00061D21">
        <w:rPr>
          <w:rFonts w:ascii="Arial" w:hAnsi="Arial" w:cs="Arial"/>
          <w:b/>
        </w:rPr>
        <w:t>ů</w:t>
      </w:r>
      <w:r w:rsidRPr="008B207A">
        <w:rPr>
          <w:rFonts w:ascii="Arial" w:hAnsi="Arial" w:cs="Arial"/>
          <w:b/>
        </w:rPr>
        <w:t xml:space="preserve"> činí </w:t>
      </w:r>
      <w:r w:rsidR="00E6588F">
        <w:rPr>
          <w:rFonts w:ascii="Arial" w:hAnsi="Arial" w:cs="Arial"/>
          <w:b/>
        </w:rPr>
        <w:t>110735</w:t>
      </w:r>
      <w:r w:rsidR="00C92B3B">
        <w:rPr>
          <w:rFonts w:ascii="Arial" w:hAnsi="Arial" w:cs="Arial"/>
          <w:b/>
        </w:rPr>
        <w:t xml:space="preserve"> </w:t>
      </w:r>
      <w:r w:rsidRPr="008B207A">
        <w:rPr>
          <w:rFonts w:ascii="Arial" w:hAnsi="Arial" w:cs="Arial"/>
          <w:b/>
        </w:rPr>
        <w:t>m</w:t>
      </w:r>
      <w:r w:rsidRPr="008B207A">
        <w:rPr>
          <w:rFonts w:ascii="Arial" w:hAnsi="Arial" w:cs="Arial"/>
          <w:b/>
          <w:vertAlign w:val="superscript"/>
        </w:rPr>
        <w:t>2</w:t>
      </w:r>
      <w:r w:rsidR="00C92B3B">
        <w:rPr>
          <w:rFonts w:ascii="Arial" w:hAnsi="Arial" w:cs="Arial"/>
        </w:rPr>
        <w:t xml:space="preserve"> (</w:t>
      </w:r>
      <w:r w:rsidR="00C51286" w:rsidRPr="00C51286">
        <w:rPr>
          <w:rFonts w:ascii="Arial" w:hAnsi="Arial" w:cs="Arial"/>
        </w:rPr>
        <w:t>dále jen „</w:t>
      </w:r>
      <w:r w:rsidR="00C51286" w:rsidRPr="00C51286">
        <w:rPr>
          <w:rFonts w:ascii="Arial" w:hAnsi="Arial" w:cs="Arial"/>
          <w:b/>
        </w:rPr>
        <w:t>předmět pachtu</w:t>
      </w:r>
      <w:r w:rsidR="00C51286">
        <w:rPr>
          <w:rFonts w:ascii="Arial" w:hAnsi="Arial" w:cs="Arial"/>
        </w:rPr>
        <w:t>“</w:t>
      </w:r>
      <w:r w:rsidR="00C51286" w:rsidRPr="00C51286">
        <w:rPr>
          <w:rFonts w:ascii="Arial" w:hAnsi="Arial" w:cs="Arial"/>
        </w:rPr>
        <w:t>)</w:t>
      </w:r>
      <w:r w:rsidR="00C51286">
        <w:rPr>
          <w:rFonts w:ascii="Arial" w:hAnsi="Arial" w:cs="Arial"/>
        </w:rPr>
        <w:t>.</w:t>
      </w:r>
    </w:p>
    <w:p w14:paraId="4EA7D269" w14:textId="77777777" w:rsidR="007D6A3F" w:rsidRPr="00C51286" w:rsidRDefault="007D6A3F" w:rsidP="00181EB7">
      <w:pPr>
        <w:ind w:firstLine="360"/>
        <w:jc w:val="both"/>
        <w:rPr>
          <w:rFonts w:ascii="Arial" w:hAnsi="Arial" w:cs="Arial"/>
        </w:rPr>
      </w:pPr>
    </w:p>
    <w:p w14:paraId="173FD9C4" w14:textId="77777777" w:rsidR="007D6A3F" w:rsidRDefault="003811CB" w:rsidP="0007669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Předmět </w:t>
      </w:r>
      <w:r w:rsidR="007D6A3F">
        <w:rPr>
          <w:rFonts w:ascii="Arial" w:hAnsi="Arial" w:cs="Arial"/>
        </w:rPr>
        <w:t>pachtu</w:t>
      </w:r>
      <w:r w:rsidR="007D6A3F" w:rsidRPr="007D6A3F">
        <w:rPr>
          <w:rFonts w:ascii="Arial" w:hAnsi="Arial" w:cs="Arial"/>
        </w:rPr>
        <w:t xml:space="preserve"> je vyznačen v katastrální mapě, která jako </w:t>
      </w:r>
      <w:r w:rsidR="007D6A3F" w:rsidRPr="00F91925">
        <w:rPr>
          <w:rFonts w:ascii="Arial" w:hAnsi="Arial" w:cs="Arial"/>
          <w:b/>
        </w:rPr>
        <w:t>příloha č.</w:t>
      </w:r>
      <w:r w:rsidR="009563F2" w:rsidRPr="00F91925">
        <w:rPr>
          <w:rFonts w:ascii="Arial" w:hAnsi="Arial" w:cs="Arial"/>
          <w:b/>
        </w:rPr>
        <w:t xml:space="preserve"> </w:t>
      </w:r>
      <w:r w:rsidR="00C92B3B" w:rsidRPr="00F91925">
        <w:rPr>
          <w:rFonts w:ascii="Arial" w:hAnsi="Arial" w:cs="Arial"/>
          <w:b/>
        </w:rPr>
        <w:t>1</w:t>
      </w:r>
      <w:r w:rsidR="00A7281D">
        <w:rPr>
          <w:rFonts w:ascii="Arial" w:hAnsi="Arial" w:cs="Arial"/>
        </w:rPr>
        <w:t xml:space="preserve">, </w:t>
      </w:r>
      <w:r w:rsidR="00A7281D" w:rsidRPr="00A7281D">
        <w:rPr>
          <w:rFonts w:ascii="Arial" w:hAnsi="Arial" w:cs="Arial"/>
          <w:b/>
        </w:rPr>
        <w:t>2</w:t>
      </w:r>
      <w:r w:rsidR="003A701B">
        <w:rPr>
          <w:rFonts w:ascii="Arial" w:hAnsi="Arial" w:cs="Arial"/>
        </w:rPr>
        <w:t xml:space="preserve"> a</w:t>
      </w:r>
      <w:r w:rsidR="00967E22">
        <w:rPr>
          <w:rFonts w:ascii="Arial" w:hAnsi="Arial" w:cs="Arial"/>
          <w:b/>
        </w:rPr>
        <w:t xml:space="preserve"> </w:t>
      </w:r>
      <w:r w:rsidR="00967E22" w:rsidRPr="00967E22">
        <w:rPr>
          <w:rFonts w:ascii="Arial" w:hAnsi="Arial" w:cs="Arial"/>
          <w:b/>
        </w:rPr>
        <w:t>3</w:t>
      </w:r>
      <w:r w:rsidR="00A7281D" w:rsidRPr="00967E22">
        <w:rPr>
          <w:rFonts w:ascii="Arial" w:hAnsi="Arial" w:cs="Arial"/>
        </w:rPr>
        <w:t xml:space="preserve"> </w:t>
      </w:r>
      <w:r w:rsidR="007D6A3F" w:rsidRPr="007D6A3F">
        <w:rPr>
          <w:rFonts w:ascii="Arial" w:hAnsi="Arial" w:cs="Arial"/>
        </w:rPr>
        <w:t xml:space="preserve">tvoří nedílnou součást této smlouvy. </w:t>
      </w:r>
    </w:p>
    <w:p w14:paraId="079202F5" w14:textId="77777777" w:rsidR="00A7281D" w:rsidRDefault="00A7281D" w:rsidP="00A7281D">
      <w:pPr>
        <w:pStyle w:val="Odstavecseseznamem"/>
        <w:ind w:left="426"/>
        <w:jc w:val="both"/>
        <w:rPr>
          <w:rFonts w:ascii="Arial" w:hAnsi="Arial" w:cs="Arial"/>
        </w:rPr>
      </w:pPr>
    </w:p>
    <w:p w14:paraId="078820D0" w14:textId="0A49F816" w:rsidR="007D6A3F" w:rsidRDefault="003811CB" w:rsidP="0007669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činnosti. Tato činnost je v souladu s předmětem podnikání pachtý</w:t>
      </w:r>
      <w:r w:rsidR="007D6A3F">
        <w:rPr>
          <w:rFonts w:ascii="Arial" w:hAnsi="Arial" w:cs="Arial"/>
        </w:rPr>
        <w:t>ř</w:t>
      </w:r>
      <w:r w:rsidR="00912C5F">
        <w:rPr>
          <w:rFonts w:ascii="Arial" w:hAnsi="Arial" w:cs="Arial"/>
        </w:rPr>
        <w:t>e</w:t>
      </w:r>
      <w:r w:rsidR="007D6A3F">
        <w:rPr>
          <w:rFonts w:ascii="Arial" w:hAnsi="Arial" w:cs="Arial"/>
        </w:rPr>
        <w:t xml:space="preserve"> a v souladu s obecně uznávanými postupy zemědělské praxe.</w:t>
      </w:r>
      <w:r w:rsidR="009F0EE0">
        <w:rPr>
          <w:rFonts w:ascii="Arial" w:hAnsi="Arial" w:cs="Arial"/>
        </w:rPr>
        <w:t xml:space="preserve"> Předmět pachtu je blíže vymezen kartou sečení, která jako </w:t>
      </w:r>
      <w:r w:rsidR="009F0EE0" w:rsidRPr="00C522AC">
        <w:rPr>
          <w:rFonts w:ascii="Arial" w:hAnsi="Arial" w:cs="Arial"/>
          <w:b/>
        </w:rPr>
        <w:t>příloha č.</w:t>
      </w:r>
      <w:r w:rsidR="0053595F">
        <w:rPr>
          <w:rFonts w:ascii="Arial" w:hAnsi="Arial" w:cs="Arial"/>
          <w:b/>
        </w:rPr>
        <w:t> </w:t>
      </w:r>
      <w:r w:rsidR="009F0EE0" w:rsidRPr="00C522AC">
        <w:rPr>
          <w:rFonts w:ascii="Arial" w:hAnsi="Arial" w:cs="Arial"/>
          <w:b/>
        </w:rPr>
        <w:t>4</w:t>
      </w:r>
      <w:r w:rsidR="009F0EE0">
        <w:rPr>
          <w:rFonts w:ascii="Arial" w:hAnsi="Arial" w:cs="Arial"/>
        </w:rPr>
        <w:t xml:space="preserve"> tvoří součást této smlouvy.</w:t>
      </w:r>
    </w:p>
    <w:p w14:paraId="0C5F7AB2" w14:textId="77777777"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14:paraId="45F2BBCE" w14:textId="337252DB" w:rsidR="00181EB7" w:rsidRPr="000B1887" w:rsidRDefault="003811CB" w:rsidP="00076691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>předmět pachtu, ke dni účinnosti této smlouvy přebírá 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C522AC">
        <w:rPr>
          <w:rFonts w:ascii="Arial" w:hAnsi="Arial" w:cs="Arial"/>
        </w:rPr>
        <w:t>3 tohoto článku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 xml:space="preserve">pachtovné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14:paraId="0C1BB012" w14:textId="77777777"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14:paraId="1D3E5B0A" w14:textId="77777777" w:rsidR="007D6A3F" w:rsidRPr="00DA5A8C" w:rsidRDefault="007D6A3F" w:rsidP="00076691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14:paraId="7C374075" w14:textId="77777777"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14:paraId="6EB0C0B0" w14:textId="77777777" w:rsidR="008316C4" w:rsidRPr="008316C4" w:rsidRDefault="008316C4" w:rsidP="00076691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</w:t>
      </w:r>
      <w:r w:rsidR="003A701B">
        <w:rPr>
          <w:rFonts w:ascii="Arial" w:hAnsi="Arial" w:cs="Arial"/>
        </w:rPr>
        <w:t>.</w:t>
      </w:r>
      <w:r w:rsidRPr="008316C4">
        <w:rPr>
          <w:rFonts w:ascii="Arial" w:hAnsi="Arial" w:cs="Arial"/>
        </w:rPr>
        <w:t> a je s nimi srozuměn.</w:t>
      </w:r>
    </w:p>
    <w:p w14:paraId="0DDD0744" w14:textId="77777777"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14:paraId="736C81C2" w14:textId="77777777" w:rsidR="008316C4" w:rsidRPr="00DA5A8C" w:rsidRDefault="008316C4" w:rsidP="00076691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14:paraId="24BAE950" w14:textId="77777777" w:rsidR="00AD1B04" w:rsidRDefault="00AD1B04" w:rsidP="00181EB7">
      <w:pPr>
        <w:pStyle w:val="Odstavecseseznamem"/>
        <w:rPr>
          <w:rFonts w:ascii="Arial" w:hAnsi="Arial" w:cs="Arial"/>
        </w:rPr>
      </w:pPr>
    </w:p>
    <w:p w14:paraId="31956307" w14:textId="77777777" w:rsidR="006C2D5D" w:rsidRPr="008B207A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14:paraId="4B04C987" w14:textId="77777777" w:rsidR="004D3A99" w:rsidRDefault="004D3A99" w:rsidP="00C622E2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14:paraId="11B40C8C" w14:textId="77777777" w:rsidR="00261163" w:rsidRPr="008B207A" w:rsidRDefault="00261163" w:rsidP="00C622E2">
      <w:pPr>
        <w:pStyle w:val="Zkladntext"/>
        <w:jc w:val="center"/>
        <w:outlineLvl w:val="0"/>
        <w:rPr>
          <w:rFonts w:ascii="Arial" w:hAnsi="Arial" w:cs="Arial"/>
          <w:b/>
        </w:rPr>
      </w:pPr>
    </w:p>
    <w:p w14:paraId="43521BCB" w14:textId="0DBFB87A" w:rsidR="000421D3" w:rsidRPr="0064694D" w:rsidRDefault="004D3A99" w:rsidP="0007669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Propachtovatel přenechává pachtýři předmět pachtu na dobu určitou, a to </w:t>
      </w:r>
      <w:r w:rsidRPr="00597336">
        <w:rPr>
          <w:rFonts w:ascii="Arial" w:hAnsi="Arial" w:cs="Arial"/>
          <w:b/>
        </w:rPr>
        <w:t>od</w:t>
      </w:r>
      <w:r w:rsidR="00610C59">
        <w:rPr>
          <w:rFonts w:ascii="Arial" w:hAnsi="Arial" w:cs="Arial"/>
          <w:b/>
        </w:rPr>
        <w:t>e</w:t>
      </w:r>
      <w:r w:rsidR="000B50E0" w:rsidRPr="00597336">
        <w:rPr>
          <w:rFonts w:ascii="Arial" w:hAnsi="Arial" w:cs="Arial"/>
          <w:b/>
        </w:rPr>
        <w:t xml:space="preserve"> </w:t>
      </w:r>
      <w:r w:rsidR="00610C59">
        <w:rPr>
          <w:rFonts w:ascii="Arial" w:hAnsi="Arial" w:cs="Arial"/>
          <w:b/>
        </w:rPr>
        <w:t>dne nabytí účinnosti této smlouvy</w:t>
      </w:r>
      <w:r w:rsidR="00C92B3B" w:rsidRPr="00597336">
        <w:rPr>
          <w:rFonts w:ascii="Arial" w:hAnsi="Arial" w:cs="Arial"/>
          <w:b/>
        </w:rPr>
        <w:t xml:space="preserve"> </w:t>
      </w:r>
      <w:r w:rsidR="007D6A3F" w:rsidRPr="00597336">
        <w:rPr>
          <w:rFonts w:ascii="Arial" w:hAnsi="Arial" w:cs="Arial"/>
          <w:b/>
        </w:rPr>
        <w:t xml:space="preserve">do dne </w:t>
      </w:r>
      <w:r w:rsidR="0064694D" w:rsidRPr="00597336">
        <w:rPr>
          <w:rFonts w:ascii="Arial" w:hAnsi="Arial" w:cs="Arial"/>
          <w:b/>
        </w:rPr>
        <w:t>31. 12. 202</w:t>
      </w:r>
      <w:r w:rsidR="003A701B">
        <w:rPr>
          <w:rFonts w:ascii="Arial" w:hAnsi="Arial" w:cs="Arial"/>
          <w:b/>
        </w:rPr>
        <w:t>2</w:t>
      </w:r>
      <w:r w:rsidR="00CA5CEE" w:rsidRPr="0064694D">
        <w:rPr>
          <w:rFonts w:ascii="Arial" w:hAnsi="Arial" w:cs="Arial"/>
        </w:rPr>
        <w:t>.</w:t>
      </w:r>
    </w:p>
    <w:p w14:paraId="400118C8" w14:textId="77777777" w:rsidR="0092137F" w:rsidRDefault="0092137F" w:rsidP="0092137F">
      <w:pPr>
        <w:ind w:left="426"/>
        <w:jc w:val="both"/>
        <w:rPr>
          <w:rFonts w:ascii="Arial" w:hAnsi="Arial" w:cs="Arial"/>
          <w:color w:val="FF0000"/>
        </w:rPr>
      </w:pPr>
    </w:p>
    <w:p w14:paraId="052088ED" w14:textId="77777777" w:rsidR="0092137F" w:rsidRPr="00076691" w:rsidRDefault="0092137F" w:rsidP="0007669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76691">
        <w:rPr>
          <w:rFonts w:ascii="Arial" w:hAnsi="Arial" w:cs="Arial"/>
        </w:rPr>
        <w:t>Pachtovním rokem dle této smlouvy je kalendářní rok.</w:t>
      </w:r>
    </w:p>
    <w:p w14:paraId="4C319E86" w14:textId="77777777" w:rsidR="000421D3" w:rsidRDefault="000421D3" w:rsidP="000421D3">
      <w:pPr>
        <w:jc w:val="both"/>
        <w:rPr>
          <w:rFonts w:ascii="Arial" w:hAnsi="Arial" w:cs="Arial"/>
        </w:rPr>
      </w:pPr>
    </w:p>
    <w:p w14:paraId="269B5DE3" w14:textId="77777777" w:rsidR="008F0AE9" w:rsidRPr="00DA5A8C" w:rsidRDefault="000421D3" w:rsidP="00076691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tímto výslovně dohodly, že nejméně 60 dnů před ukončením platnosti této smlouvy vyvolají na základě písemné žádosti </w:t>
      </w:r>
      <w:r w:rsidR="0029641E">
        <w:rPr>
          <w:rFonts w:ascii="Arial" w:hAnsi="Arial" w:cs="Arial"/>
        </w:rPr>
        <w:t>pachtýře</w:t>
      </w:r>
      <w:r w:rsidRPr="000421D3">
        <w:rPr>
          <w:rFonts w:ascii="Arial" w:hAnsi="Arial" w:cs="Arial"/>
        </w:rPr>
        <w:t xml:space="preserve"> smluvní jednání za účelem možného prodloužení platnosti této </w:t>
      </w:r>
      <w:r>
        <w:rPr>
          <w:rFonts w:ascii="Arial" w:hAnsi="Arial" w:cs="Arial"/>
        </w:rPr>
        <w:t xml:space="preserve">pachtovní </w:t>
      </w:r>
      <w:r w:rsidRPr="000421D3">
        <w:rPr>
          <w:rFonts w:ascii="Arial" w:hAnsi="Arial" w:cs="Arial"/>
        </w:rPr>
        <w:t>smlouvy</w:t>
      </w:r>
      <w:r w:rsidR="008F0AE9">
        <w:rPr>
          <w:rFonts w:ascii="Arial" w:hAnsi="Arial" w:cs="Arial"/>
        </w:rPr>
        <w:t>, případně</w:t>
      </w:r>
      <w:r w:rsidR="008F0AE9" w:rsidRPr="00DA5A8C">
        <w:rPr>
          <w:rFonts w:ascii="Arial" w:hAnsi="Arial" w:cs="Arial"/>
        </w:rPr>
        <w:t xml:space="preserve"> </w:t>
      </w:r>
      <w:r w:rsidR="008F0AE9">
        <w:rPr>
          <w:rFonts w:ascii="Arial" w:hAnsi="Arial" w:cs="Arial"/>
        </w:rPr>
        <w:t>u</w:t>
      </w:r>
      <w:r w:rsidR="008F0AE9" w:rsidRPr="00DA5A8C">
        <w:rPr>
          <w:rFonts w:ascii="Arial" w:hAnsi="Arial" w:cs="Arial"/>
        </w:rPr>
        <w:t xml:space="preserve">zavření nové </w:t>
      </w:r>
      <w:r w:rsidR="008F0AE9">
        <w:rPr>
          <w:rFonts w:ascii="Arial" w:hAnsi="Arial" w:cs="Arial"/>
        </w:rPr>
        <w:t>pachtovní</w:t>
      </w:r>
      <w:r w:rsidR="008F0AE9" w:rsidRPr="00DA5A8C">
        <w:rPr>
          <w:rFonts w:ascii="Arial" w:hAnsi="Arial" w:cs="Arial"/>
        </w:rPr>
        <w:t xml:space="preserve"> smlouvy.</w:t>
      </w:r>
    </w:p>
    <w:p w14:paraId="316D93D3" w14:textId="77777777" w:rsidR="000421D3" w:rsidRPr="00DA5A8C" w:rsidRDefault="000421D3" w:rsidP="000421D3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14:paraId="53CCCEA2" w14:textId="77777777" w:rsidR="000421D3" w:rsidRPr="000421D3" w:rsidRDefault="000421D3" w:rsidP="00076691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="00033346" w:rsidRPr="00DA5A8C">
        <w:rPr>
          <w:rFonts w:ascii="Arial" w:hAnsi="Arial" w:cs="Arial"/>
          <w:snapToGrid w:val="0"/>
        </w:rPr>
        <w:t>obnovení</w:t>
      </w:r>
      <w:r w:rsidR="00837F13">
        <w:rPr>
          <w:rFonts w:ascii="Arial" w:hAnsi="Arial" w:cs="Arial"/>
          <w:snapToGrid w:val="0"/>
        </w:rPr>
        <w:t xml:space="preserve"> pachtu</w:t>
      </w:r>
      <w:r w:rsidR="00033346" w:rsidRPr="00DA5A8C">
        <w:rPr>
          <w:rFonts w:ascii="Arial" w:hAnsi="Arial" w:cs="Arial"/>
          <w:snapToGrid w:val="0"/>
        </w:rPr>
        <w:t xml:space="preserve"> </w:t>
      </w:r>
      <w:r w:rsidR="00033346"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14:paraId="731FF38A" w14:textId="77777777" w:rsidR="000421D3" w:rsidRDefault="000421D3" w:rsidP="000421D3">
      <w:pPr>
        <w:pStyle w:val="Odstavecseseznamem"/>
        <w:rPr>
          <w:rFonts w:ascii="Arial" w:hAnsi="Arial" w:cs="Arial"/>
        </w:rPr>
      </w:pPr>
    </w:p>
    <w:p w14:paraId="2BCEFB68" w14:textId="77777777" w:rsidR="000421D3" w:rsidRPr="000421D3" w:rsidRDefault="000421D3" w:rsidP="00076691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 w:rsidR="001B14B9"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14:paraId="3E8F8B70" w14:textId="372E8C18" w:rsidR="006A5B2D" w:rsidRDefault="000421D3" w:rsidP="0007669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</w:t>
      </w:r>
      <w:r w:rsidR="00C522AC">
        <w:rPr>
          <w:rFonts w:ascii="Arial" w:hAnsi="Arial" w:cs="Arial"/>
        </w:rPr>
        <w:t>;</w:t>
      </w:r>
      <w:r w:rsidR="00C522AC" w:rsidRPr="006A5B2D">
        <w:rPr>
          <w:rFonts w:ascii="Arial" w:hAnsi="Arial" w:cs="Arial"/>
        </w:rPr>
        <w:t xml:space="preserve"> </w:t>
      </w:r>
    </w:p>
    <w:p w14:paraId="23E52C8B" w14:textId="7014698E" w:rsidR="006A5B2D" w:rsidRPr="00076691" w:rsidRDefault="006A5B2D" w:rsidP="0007669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076691">
        <w:rPr>
          <w:rFonts w:ascii="Arial" w:hAnsi="Arial" w:cs="Arial"/>
        </w:rPr>
        <w:t xml:space="preserve">písemnou výpovědí </w:t>
      </w:r>
      <w:r w:rsidR="00C522AC">
        <w:rPr>
          <w:rFonts w:ascii="Arial" w:hAnsi="Arial" w:cs="Arial"/>
        </w:rPr>
        <w:t xml:space="preserve">propachtovatele </w:t>
      </w:r>
      <w:r w:rsidRPr="00076691">
        <w:rPr>
          <w:rFonts w:ascii="Arial" w:hAnsi="Arial" w:cs="Arial"/>
        </w:rPr>
        <w:t>z jakéhokoliv důvodu nebo i bez udání důvodu</w:t>
      </w:r>
      <w:r w:rsidR="00C522AC">
        <w:rPr>
          <w:rFonts w:ascii="Arial" w:hAnsi="Arial" w:cs="Arial"/>
        </w:rPr>
        <w:t xml:space="preserve"> s výpovědní dobou 6 měsíců</w:t>
      </w:r>
      <w:r w:rsidR="00DA413F" w:rsidRPr="00076691">
        <w:rPr>
          <w:rFonts w:ascii="Arial" w:hAnsi="Arial" w:cs="Arial"/>
        </w:rPr>
        <w:t>.</w:t>
      </w:r>
      <w:r w:rsidR="004C7EE5" w:rsidRPr="00076691">
        <w:rPr>
          <w:rFonts w:ascii="Arial" w:hAnsi="Arial" w:cs="Arial"/>
        </w:rPr>
        <w:t xml:space="preserve"> Výpovědní </w:t>
      </w:r>
      <w:r w:rsidR="00C522AC">
        <w:rPr>
          <w:rFonts w:ascii="Arial" w:hAnsi="Arial" w:cs="Arial"/>
        </w:rPr>
        <w:t>doba</w:t>
      </w:r>
      <w:r w:rsidR="00C522AC" w:rsidRPr="00076691">
        <w:rPr>
          <w:rFonts w:ascii="Arial" w:hAnsi="Arial" w:cs="Arial"/>
        </w:rPr>
        <w:t xml:space="preserve"> </w:t>
      </w:r>
      <w:r w:rsidR="004C7EE5" w:rsidRPr="00076691">
        <w:rPr>
          <w:rFonts w:ascii="Arial" w:hAnsi="Arial" w:cs="Arial"/>
        </w:rPr>
        <w:t xml:space="preserve">počíná běžet první den následujícího měsíce po doručení výpovědi </w:t>
      </w:r>
      <w:r w:rsidR="00C522AC">
        <w:rPr>
          <w:rFonts w:ascii="Arial" w:hAnsi="Arial" w:cs="Arial"/>
        </w:rPr>
        <w:t>pachtýři;</w:t>
      </w:r>
      <w:r w:rsidRPr="00076691">
        <w:rPr>
          <w:rFonts w:ascii="Arial" w:hAnsi="Arial" w:cs="Arial"/>
        </w:rPr>
        <w:t xml:space="preserve"> </w:t>
      </w:r>
    </w:p>
    <w:p w14:paraId="29EA96B5" w14:textId="5A2259FB" w:rsidR="000421D3" w:rsidRDefault="000421D3" w:rsidP="00076691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076691">
        <w:rPr>
          <w:rFonts w:ascii="Arial" w:hAnsi="Arial" w:cs="Arial"/>
        </w:rPr>
        <w:t xml:space="preserve">odstoupením </w:t>
      </w:r>
      <w:r w:rsidR="00C522AC">
        <w:rPr>
          <w:rFonts w:ascii="Arial" w:hAnsi="Arial" w:cs="Arial"/>
        </w:rPr>
        <w:t xml:space="preserve">od smlouvy </w:t>
      </w:r>
      <w:r w:rsidRPr="00076691">
        <w:rPr>
          <w:rFonts w:ascii="Arial" w:hAnsi="Arial" w:cs="Arial"/>
        </w:rPr>
        <w:t>ze strany pro</w:t>
      </w:r>
      <w:r w:rsidR="001B14B9" w:rsidRPr="00076691">
        <w:rPr>
          <w:rFonts w:ascii="Arial" w:hAnsi="Arial" w:cs="Arial"/>
        </w:rPr>
        <w:t>pachtovatele</w:t>
      </w:r>
      <w:r w:rsidRPr="00076691">
        <w:rPr>
          <w:rFonts w:ascii="Arial" w:hAnsi="Arial" w:cs="Arial"/>
        </w:rPr>
        <w:t xml:space="preserve"> z důvodu podstatného porušení povinností</w:t>
      </w:r>
      <w:r>
        <w:rPr>
          <w:rFonts w:ascii="Arial" w:hAnsi="Arial" w:cs="Arial"/>
        </w:rPr>
        <w:t xml:space="preserve"> </w:t>
      </w:r>
      <w:r w:rsidR="0068644E">
        <w:rPr>
          <w:rFonts w:ascii="Arial" w:hAnsi="Arial" w:cs="Arial"/>
        </w:rPr>
        <w:t>pachtýře, přičemž</w:t>
      </w:r>
      <w:r>
        <w:rPr>
          <w:rFonts w:ascii="Arial" w:hAnsi="Arial" w:cs="Arial"/>
        </w:rPr>
        <w:t xml:space="preserve"> účinky odstoupení nastávají doručením písemného projevu vůle </w:t>
      </w:r>
      <w:r w:rsidR="00C522AC">
        <w:rPr>
          <w:rFonts w:ascii="Arial" w:hAnsi="Arial" w:cs="Arial"/>
        </w:rPr>
        <w:t>pachtýři</w:t>
      </w:r>
      <w:r>
        <w:rPr>
          <w:rFonts w:ascii="Arial" w:hAnsi="Arial" w:cs="Arial"/>
        </w:rPr>
        <w:t xml:space="preserve">. </w:t>
      </w:r>
    </w:p>
    <w:p w14:paraId="27A458CD" w14:textId="77777777"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14:paraId="66EF690B" w14:textId="72E2D383" w:rsidR="000421D3" w:rsidRPr="00EB241F" w:rsidRDefault="000421D3" w:rsidP="00076691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Podstatným porušením </w:t>
      </w:r>
      <w:r w:rsidR="00C522AC">
        <w:rPr>
          <w:rFonts w:ascii="Arial" w:hAnsi="Arial" w:cs="Arial"/>
        </w:rPr>
        <w:t xml:space="preserve">povinností pachtýře </w:t>
      </w:r>
      <w:r>
        <w:rPr>
          <w:rFonts w:ascii="Arial" w:hAnsi="Arial" w:cs="Arial"/>
        </w:rPr>
        <w:t>se rozumí</w:t>
      </w:r>
      <w:r w:rsidR="00C522AC">
        <w:rPr>
          <w:rFonts w:ascii="Arial" w:hAnsi="Arial" w:cs="Arial"/>
        </w:rPr>
        <w:t xml:space="preserve"> zejména</w:t>
      </w:r>
      <w:r>
        <w:rPr>
          <w:rFonts w:ascii="Arial" w:hAnsi="Arial" w:cs="Arial"/>
        </w:rPr>
        <w:t>:</w:t>
      </w:r>
    </w:p>
    <w:p w14:paraId="099DAA29" w14:textId="77777777" w:rsidR="000421D3" w:rsidRDefault="000421D3" w:rsidP="0007669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prodlení s úhradou </w:t>
      </w:r>
      <w:r w:rsidR="001B14B9">
        <w:rPr>
          <w:rFonts w:ascii="Arial" w:hAnsi="Arial" w:cs="Arial"/>
        </w:rPr>
        <w:t>pachtovného</w:t>
      </w:r>
      <w:r>
        <w:rPr>
          <w:rFonts w:ascii="Arial" w:hAnsi="Arial" w:cs="Arial"/>
        </w:rPr>
        <w:t xml:space="preserve"> delší</w:t>
      </w:r>
      <w:r w:rsidR="00837F13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než 30 dnů,</w:t>
      </w:r>
    </w:p>
    <w:p w14:paraId="00958E3C" w14:textId="77777777" w:rsidR="000421D3" w:rsidRDefault="000421D3" w:rsidP="0007669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užívání předmětu </w:t>
      </w:r>
      <w:r w:rsidR="001B14B9">
        <w:rPr>
          <w:rFonts w:ascii="Arial" w:hAnsi="Arial" w:cs="Arial"/>
        </w:rPr>
        <w:t>pachtu</w:t>
      </w:r>
      <w:r>
        <w:rPr>
          <w:rFonts w:ascii="Arial" w:hAnsi="Arial" w:cs="Arial"/>
        </w:rPr>
        <w:t xml:space="preserve"> v rozporu s účelem stanoveným v této smlouvě,</w:t>
      </w:r>
    </w:p>
    <w:p w14:paraId="047E5523" w14:textId="77777777" w:rsidR="000421D3" w:rsidRDefault="000421D3" w:rsidP="00076691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</w:t>
      </w:r>
      <w:r w:rsidR="001B14B9">
        <w:rPr>
          <w:rFonts w:ascii="Arial" w:hAnsi="Arial" w:cs="Arial"/>
        </w:rPr>
        <w:t>pachtýře</w:t>
      </w:r>
      <w:r>
        <w:rPr>
          <w:rFonts w:ascii="Arial" w:hAnsi="Arial" w:cs="Arial"/>
        </w:rPr>
        <w:t xml:space="preserve"> uvedeného v článku V. této smlouvy</w:t>
      </w:r>
      <w:r w:rsidR="00837F1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D94E22D" w14:textId="77777777" w:rsidR="00D96068" w:rsidRDefault="00D96068" w:rsidP="00D96068">
      <w:pPr>
        <w:pStyle w:val="Seznam"/>
        <w:ind w:left="567" w:firstLine="0"/>
        <w:jc w:val="both"/>
        <w:rPr>
          <w:rFonts w:ascii="Arial" w:hAnsi="Arial" w:cs="Arial"/>
        </w:rPr>
      </w:pPr>
    </w:p>
    <w:p w14:paraId="53B5C21A" w14:textId="77777777" w:rsidR="00D96068" w:rsidRPr="00D96068" w:rsidRDefault="00D96068" w:rsidP="0007669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lastRenderedPageBreak/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14:paraId="7EE453A8" w14:textId="5903BE14" w:rsidR="00D96068" w:rsidRPr="00DA5A8C" w:rsidRDefault="00D96068" w:rsidP="0007669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</w:t>
      </w:r>
      <w:r w:rsidR="00F4529D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="00DA3E63">
        <w:rPr>
          <w:rFonts w:ascii="Arial" w:hAnsi="Arial" w:cs="Arial"/>
          <w:bCs/>
        </w:rPr>
        <w:br/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="00C522AC">
        <w:rPr>
          <w:rFonts w:ascii="Arial" w:hAnsi="Arial" w:cs="Arial"/>
        </w:rPr>
        <w:t>e</w:t>
      </w:r>
      <w:r w:rsidRPr="00DA5A8C">
        <w:rPr>
          <w:rFonts w:ascii="Arial" w:hAnsi="Arial" w:cs="Arial"/>
        </w:rPr>
        <w:t>;</w:t>
      </w:r>
    </w:p>
    <w:p w14:paraId="186A49AC" w14:textId="77777777" w:rsidR="00D96068" w:rsidRPr="00DA5A8C" w:rsidRDefault="00D96068" w:rsidP="00076691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14:paraId="409905DB" w14:textId="77777777" w:rsidR="000421D3" w:rsidRDefault="000421D3" w:rsidP="000421D3">
      <w:pPr>
        <w:pStyle w:val="Seznam"/>
        <w:ind w:left="567" w:firstLine="0"/>
        <w:jc w:val="both"/>
        <w:rPr>
          <w:rFonts w:ascii="Arial" w:hAnsi="Arial" w:cs="Arial"/>
        </w:rPr>
      </w:pPr>
    </w:p>
    <w:p w14:paraId="49826924" w14:textId="4F12B966" w:rsidR="008233A9" w:rsidRPr="008233A9" w:rsidRDefault="008233A9" w:rsidP="0007669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</w:t>
      </w:r>
      <w:r w:rsidR="00DA3E63">
        <w:rPr>
          <w:rFonts w:ascii="Arial" w:hAnsi="Arial" w:cs="Arial"/>
        </w:rPr>
        <w:br/>
      </w:r>
      <w:r w:rsidRPr="008233A9">
        <w:rPr>
          <w:rFonts w:ascii="Arial" w:hAnsi="Arial" w:cs="Arial"/>
        </w:rPr>
        <w:t xml:space="preserve">a vyklizený jej protokolárně předat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 w:rsidR="00F4529D"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500 Kč. Smluvní pokutu je </w:t>
      </w:r>
      <w:r w:rsidR="00AA5118"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 w:rsidR="00D96068"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14:paraId="2B0867F7" w14:textId="77777777" w:rsidR="008233A9" w:rsidRPr="00DA5A8C" w:rsidRDefault="008233A9" w:rsidP="008233A9">
      <w:pPr>
        <w:jc w:val="both"/>
        <w:rPr>
          <w:rFonts w:ascii="Arial" w:hAnsi="Arial" w:cs="Arial"/>
          <w:snapToGrid w:val="0"/>
        </w:rPr>
      </w:pPr>
    </w:p>
    <w:p w14:paraId="7C89390E" w14:textId="13F10446" w:rsidR="000421D3" w:rsidRPr="00422B49" w:rsidRDefault="000421D3" w:rsidP="0007669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</w:t>
      </w:r>
      <w:r w:rsidR="001B14B9"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 w:rsidR="00275E7D">
        <w:rPr>
          <w:rFonts w:ascii="Arial" w:hAnsi="Arial" w:cs="Arial"/>
          <w:snapToGrid w:val="0"/>
        </w:rPr>
        <w:t>8</w:t>
      </w:r>
      <w:r w:rsidR="003A701B">
        <w:rPr>
          <w:rFonts w:ascii="Arial" w:hAnsi="Arial" w:cs="Arial"/>
          <w:snapToGrid w:val="0"/>
        </w:rPr>
        <w:t>.</w:t>
      </w:r>
      <w:r w:rsidRPr="00344514">
        <w:rPr>
          <w:rFonts w:ascii="Arial" w:hAnsi="Arial" w:cs="Arial"/>
          <w:snapToGrid w:val="0"/>
        </w:rPr>
        <w:t xml:space="preserve"> tohoto článku, je pro</w:t>
      </w:r>
      <w:r w:rsidR="001B14B9"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</w:t>
      </w:r>
      <w:r w:rsidR="00C522AC">
        <w:rPr>
          <w:rFonts w:ascii="Arial" w:hAnsi="Arial" w:cs="Arial"/>
          <w:snapToGrid w:val="0"/>
        </w:rPr>
        <w:t>. N</w:t>
      </w:r>
      <w:r w:rsidRPr="00344514">
        <w:rPr>
          <w:rFonts w:ascii="Arial" w:hAnsi="Arial" w:cs="Arial"/>
          <w:snapToGrid w:val="0"/>
        </w:rPr>
        <w:t xml:space="preserve">áklady spojené vyklizením a uvedením předmětu </w:t>
      </w:r>
      <w:r w:rsidR="001B14B9"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</w:t>
      </w:r>
      <w:r w:rsidR="00C522AC">
        <w:rPr>
          <w:rFonts w:ascii="Arial" w:hAnsi="Arial" w:cs="Arial"/>
          <w:snapToGrid w:val="0"/>
        </w:rPr>
        <w:t>je pachtýř povinen uhradit propachtovateli</w:t>
      </w:r>
      <w:r w:rsidRPr="00344514">
        <w:rPr>
          <w:rFonts w:ascii="Arial" w:hAnsi="Arial" w:cs="Arial"/>
          <w:snapToGrid w:val="0"/>
        </w:rPr>
        <w:t xml:space="preserve"> do 30 dnů</w:t>
      </w:r>
      <w:r w:rsidR="00C522AC">
        <w:rPr>
          <w:rFonts w:ascii="Arial" w:hAnsi="Arial" w:cs="Arial"/>
          <w:snapToGrid w:val="0"/>
        </w:rPr>
        <w:t xml:space="preserve"> ode dne jejich uplatnění</w:t>
      </w:r>
      <w:r w:rsidRPr="00344514">
        <w:rPr>
          <w:rFonts w:ascii="Arial" w:hAnsi="Arial" w:cs="Arial"/>
          <w:snapToGrid w:val="0"/>
        </w:rPr>
        <w:t xml:space="preserve">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 w:rsidR="001B14B9"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 w:rsidR="001B14B9"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0,1</w:t>
      </w:r>
      <w:r w:rsidR="00B65BA6">
        <w:rPr>
          <w:rStyle w:val="Siln"/>
          <w:rFonts w:ascii="Arial" w:hAnsi="Arial" w:cs="Arial"/>
          <w:b w:val="0"/>
        </w:rPr>
        <w:t xml:space="preserve"> 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14:paraId="375ED57B" w14:textId="77777777" w:rsidR="00422B49" w:rsidRDefault="00422B49" w:rsidP="00422B49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14:paraId="4C30B237" w14:textId="77777777" w:rsidR="000421D3" w:rsidRPr="00422B49" w:rsidRDefault="00422B49" w:rsidP="00076691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Fonts w:ascii="Arial" w:hAnsi="Arial" w:cs="Arial"/>
        </w:rPr>
      </w:pPr>
      <w:r>
        <w:rPr>
          <w:rStyle w:val="Siln"/>
          <w:rFonts w:ascii="Arial" w:hAnsi="Arial" w:cs="Arial"/>
          <w:b w:val="0"/>
          <w:bCs w:val="0"/>
        </w:rPr>
        <w:t xml:space="preserve">  </w:t>
      </w:r>
      <w:r w:rsidR="000421D3" w:rsidRPr="00422B49">
        <w:rPr>
          <w:rStyle w:val="Siln"/>
          <w:rFonts w:ascii="Arial" w:hAnsi="Arial" w:cs="Arial"/>
          <w:b w:val="0"/>
          <w:bCs w:val="0"/>
        </w:rPr>
        <w:t>O převzetí pře</w:t>
      </w:r>
      <w:r w:rsidR="000421D3" w:rsidRPr="00422B49">
        <w:rPr>
          <w:rFonts w:ascii="Arial" w:hAnsi="Arial" w:cs="Arial"/>
          <w:snapToGrid w:val="0"/>
        </w:rPr>
        <w:t xml:space="preserve">dmětu </w:t>
      </w:r>
      <w:r w:rsidR="001B14B9" w:rsidRPr="00422B49">
        <w:rPr>
          <w:rFonts w:ascii="Arial" w:hAnsi="Arial" w:cs="Arial"/>
          <w:snapToGrid w:val="0"/>
        </w:rPr>
        <w:t>pachtu</w:t>
      </w:r>
      <w:r w:rsidR="000421D3" w:rsidRPr="00422B49">
        <w:rPr>
          <w:rFonts w:ascii="Arial" w:hAnsi="Arial" w:cs="Arial"/>
          <w:snapToGrid w:val="0"/>
        </w:rPr>
        <w:t xml:space="preserve"> po podpisu této smlouvy a o předání předmětu </w:t>
      </w:r>
      <w:r w:rsidR="001B14B9" w:rsidRPr="00422B49">
        <w:rPr>
          <w:rFonts w:ascii="Arial" w:hAnsi="Arial" w:cs="Arial"/>
          <w:snapToGrid w:val="0"/>
        </w:rPr>
        <w:t>pachtu</w:t>
      </w:r>
      <w:r w:rsidR="000421D3" w:rsidRPr="00422B49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 </w:t>
      </w:r>
    </w:p>
    <w:p w14:paraId="0331BC5B" w14:textId="77777777" w:rsidR="00AD1B04" w:rsidRDefault="00AD1B04" w:rsidP="0092137F">
      <w:pPr>
        <w:pStyle w:val="Odstavecseseznamem"/>
        <w:rPr>
          <w:rFonts w:cs="Arial"/>
        </w:rPr>
      </w:pPr>
    </w:p>
    <w:p w14:paraId="26139067" w14:textId="77777777" w:rsidR="00EE1167" w:rsidRPr="008B207A" w:rsidRDefault="008233A9" w:rsidP="00C622E2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4D3A99" w:rsidRPr="008B207A">
        <w:rPr>
          <w:rFonts w:ascii="Arial" w:hAnsi="Arial" w:cs="Arial"/>
          <w:b/>
        </w:rPr>
        <w:t xml:space="preserve">V. </w:t>
      </w:r>
    </w:p>
    <w:p w14:paraId="579792BD" w14:textId="77777777" w:rsidR="00586D18" w:rsidRDefault="004D3A99" w:rsidP="00740E10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Pachtovné</w:t>
      </w:r>
    </w:p>
    <w:p w14:paraId="6CE54CE6" w14:textId="77777777" w:rsidR="00261163" w:rsidRPr="008B207A" w:rsidRDefault="00261163" w:rsidP="00740E10">
      <w:pPr>
        <w:jc w:val="center"/>
        <w:outlineLvl w:val="0"/>
        <w:rPr>
          <w:rFonts w:ascii="Arial" w:hAnsi="Arial" w:cs="Arial"/>
          <w:b/>
        </w:rPr>
      </w:pPr>
    </w:p>
    <w:p w14:paraId="6FCEC72C" w14:textId="1568F903" w:rsidR="00046D5D" w:rsidRPr="001B45AD" w:rsidRDefault="00046D5D" w:rsidP="001B45A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1B45AD">
        <w:rPr>
          <w:rFonts w:ascii="Arial" w:hAnsi="Arial" w:cs="Arial"/>
          <w:lang w:val="x-none" w:eastAsia="x-none"/>
        </w:rPr>
        <w:t xml:space="preserve">Výše </w:t>
      </w:r>
      <w:r w:rsidRPr="001B45AD">
        <w:rPr>
          <w:rFonts w:ascii="Arial" w:hAnsi="Arial" w:cs="Arial"/>
          <w:lang w:eastAsia="x-none"/>
        </w:rPr>
        <w:t>ročního pachtovného</w:t>
      </w:r>
      <w:r w:rsidRPr="001B45AD">
        <w:rPr>
          <w:rFonts w:ascii="Arial" w:hAnsi="Arial" w:cs="Arial"/>
          <w:lang w:val="x-none" w:eastAsia="x-none"/>
        </w:rPr>
        <w:t xml:space="preserve"> je stanovena </w:t>
      </w:r>
      <w:r w:rsidRPr="001B45AD">
        <w:rPr>
          <w:rFonts w:ascii="Arial" w:hAnsi="Arial" w:cs="Arial"/>
          <w:lang w:eastAsia="x-none"/>
        </w:rPr>
        <w:t xml:space="preserve">dohodou smluvních stran na částku </w:t>
      </w:r>
      <w:r w:rsidRPr="00610C59">
        <w:rPr>
          <w:rFonts w:ascii="Arial" w:hAnsi="Arial" w:cs="Arial"/>
          <w:highlight w:val="yellow"/>
          <w:lang w:eastAsia="x-none"/>
        </w:rPr>
        <w:t>………</w:t>
      </w:r>
      <w:r w:rsidRPr="001B45AD">
        <w:rPr>
          <w:rFonts w:ascii="Arial" w:hAnsi="Arial" w:cs="Arial"/>
          <w:lang w:eastAsia="x-none"/>
        </w:rPr>
        <w:t>…</w:t>
      </w:r>
      <w:r w:rsidRPr="001B45AD">
        <w:rPr>
          <w:rFonts w:ascii="Arial" w:hAnsi="Arial" w:cs="Arial"/>
          <w:b/>
          <w:lang w:eastAsia="x-none"/>
        </w:rPr>
        <w:t xml:space="preserve"> Kč</w:t>
      </w:r>
      <w:r w:rsidRPr="001B45AD">
        <w:rPr>
          <w:rFonts w:ascii="Arial" w:hAnsi="Arial" w:cs="Arial"/>
          <w:lang w:eastAsia="x-none"/>
        </w:rPr>
        <w:t>. Minimální výše ročního pachtovného</w:t>
      </w:r>
      <w:r w:rsidRPr="001B45AD">
        <w:rPr>
          <w:rFonts w:ascii="Arial" w:hAnsi="Arial" w:cs="Arial"/>
          <w:bCs/>
        </w:rPr>
        <w:t xml:space="preserve"> </w:t>
      </w:r>
      <w:r w:rsidR="001B45AD">
        <w:rPr>
          <w:rFonts w:ascii="Arial" w:hAnsi="Arial" w:cs="Arial"/>
          <w:lang w:eastAsia="x-none"/>
        </w:rPr>
        <w:t>činí 1.000</w:t>
      </w:r>
      <w:r w:rsidRPr="001B45AD">
        <w:rPr>
          <w:rFonts w:ascii="Arial" w:hAnsi="Arial" w:cs="Arial"/>
          <w:lang w:eastAsia="x-none"/>
        </w:rPr>
        <w:t xml:space="preserve"> Kč za každý i započatý kalendářní rok.</w:t>
      </w:r>
      <w:r w:rsidR="008D7C7E" w:rsidRPr="001B45AD">
        <w:rPr>
          <w:rFonts w:ascii="Arial" w:hAnsi="Arial" w:cs="Arial"/>
          <w:lang w:eastAsia="x-none"/>
        </w:rPr>
        <w:t xml:space="preserve"> </w:t>
      </w:r>
    </w:p>
    <w:p w14:paraId="3088165D" w14:textId="77777777" w:rsidR="00046D5D" w:rsidRPr="00046D5D" w:rsidRDefault="00046D5D" w:rsidP="008F2ADB">
      <w:pPr>
        <w:jc w:val="both"/>
        <w:rPr>
          <w:rFonts w:ascii="Arial" w:hAnsi="Arial" w:cs="Arial"/>
          <w:b/>
          <w:color w:val="00B050"/>
          <w:lang w:eastAsia="x-none"/>
        </w:rPr>
      </w:pPr>
    </w:p>
    <w:p w14:paraId="55DB39E3" w14:textId="00142002" w:rsidR="00046D5D" w:rsidRPr="001B45AD" w:rsidRDefault="00046D5D" w:rsidP="001B45A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1B45AD">
        <w:rPr>
          <w:rFonts w:ascii="Arial" w:hAnsi="Arial" w:cs="Arial"/>
        </w:rPr>
        <w:t xml:space="preserve">Pachtovné bude </w:t>
      </w:r>
      <w:r w:rsidR="001B45AD" w:rsidRPr="001B45AD">
        <w:rPr>
          <w:rFonts w:ascii="Arial" w:hAnsi="Arial" w:cs="Arial"/>
        </w:rPr>
        <w:t>v prvním roce trvání této smlouvy</w:t>
      </w:r>
      <w:r w:rsidRPr="001B45AD">
        <w:rPr>
          <w:rFonts w:ascii="Arial" w:hAnsi="Arial" w:cs="Arial"/>
        </w:rPr>
        <w:t xml:space="preserve"> fakturováno v jedné splátce do 15 dnů od uzavření této smlouvy, a to v poměrné výši ročního pachtovného, minimálně však ve výši 1 00</w:t>
      </w:r>
      <w:r w:rsidR="001B45AD" w:rsidRPr="001B45AD">
        <w:rPr>
          <w:rFonts w:ascii="Arial" w:hAnsi="Arial" w:cs="Arial"/>
        </w:rPr>
        <w:t>0 Kč (dle ustanovení odstavce 1</w:t>
      </w:r>
      <w:r w:rsidRPr="001B45AD">
        <w:rPr>
          <w:rFonts w:ascii="Arial" w:hAnsi="Arial" w:cs="Arial"/>
        </w:rPr>
        <w:t xml:space="preserve"> tohoto článku). V následujících kalendářních </w:t>
      </w:r>
      <w:r w:rsidR="001B45AD" w:rsidRPr="001B45AD">
        <w:rPr>
          <w:rFonts w:ascii="Arial" w:hAnsi="Arial" w:cs="Arial"/>
        </w:rPr>
        <w:t>letech</w:t>
      </w:r>
      <w:r w:rsidRPr="001B45AD">
        <w:rPr>
          <w:rFonts w:ascii="Arial" w:hAnsi="Arial" w:cs="Arial"/>
        </w:rPr>
        <w:t xml:space="preserve"> bude pachtovné vyúčtováno vždy do konce měsíce dubna na celý kalendářní rok předem. Tento den je dnem zdanitelného plnění. Splatnost faktury je 14 dní a splátka je uhrazena dnem připsání finanční částky, ve výši celé splátky, na účet propachtovatele.</w:t>
      </w:r>
      <w:r w:rsidR="008D7C7E" w:rsidRPr="001B45AD">
        <w:rPr>
          <w:rFonts w:ascii="Arial" w:hAnsi="Arial" w:cs="Arial"/>
        </w:rPr>
        <w:t xml:space="preserve"> </w:t>
      </w:r>
    </w:p>
    <w:p w14:paraId="564897E0" w14:textId="77777777" w:rsidR="00046D5D" w:rsidRPr="00046D5D" w:rsidRDefault="00046D5D" w:rsidP="00046D5D">
      <w:pPr>
        <w:rPr>
          <w:rFonts w:ascii="Arial" w:hAnsi="Arial" w:cs="Arial"/>
          <w:lang w:eastAsia="x-none"/>
        </w:rPr>
      </w:pPr>
    </w:p>
    <w:p w14:paraId="384A2090" w14:textId="77777777" w:rsidR="00740E10" w:rsidRPr="00740E10" w:rsidRDefault="00740E10" w:rsidP="00076691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</w:t>
      </w:r>
      <w:r w:rsidR="00422B49"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§ 29 a násl. zákona č. 235/2004 Sb., o dani z přidané hodnoty, ve znění pozdějších předpisů) </w:t>
      </w:r>
      <w:r w:rsidR="00422B49"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ostatních předpisů.</w:t>
      </w:r>
    </w:p>
    <w:p w14:paraId="0ED0046A" w14:textId="77777777" w:rsidR="00740E10" w:rsidRPr="00CF4328" w:rsidRDefault="00740E10" w:rsidP="00740E10">
      <w:pPr>
        <w:ind w:left="426" w:hanging="426"/>
        <w:rPr>
          <w:rFonts w:ascii="Arial" w:hAnsi="Arial" w:cs="Arial"/>
        </w:rPr>
      </w:pPr>
    </w:p>
    <w:p w14:paraId="5D4610A7" w14:textId="73016B01" w:rsidR="00CF4328" w:rsidRPr="00261163" w:rsidRDefault="007D1158" w:rsidP="00076691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 xml:space="preserve">V případě prodlení pachtýře s úhradou </w:t>
      </w:r>
      <w:r w:rsidR="00511EF5" w:rsidRPr="00CF4328">
        <w:rPr>
          <w:rFonts w:ascii="Arial" w:hAnsi="Arial" w:cs="Arial"/>
        </w:rPr>
        <w:t>pacht</w:t>
      </w:r>
      <w:r w:rsidR="00511EF5">
        <w:rPr>
          <w:rFonts w:ascii="Arial" w:hAnsi="Arial" w:cs="Arial"/>
        </w:rPr>
        <w:t>ovného</w:t>
      </w:r>
      <w:r w:rsidR="00511EF5" w:rsidRPr="00CF4328">
        <w:rPr>
          <w:rFonts w:ascii="Arial" w:hAnsi="Arial" w:cs="Arial"/>
        </w:rPr>
        <w:t xml:space="preserve"> </w:t>
      </w:r>
      <w:r w:rsidRPr="00261163">
        <w:rPr>
          <w:rFonts w:ascii="Arial" w:hAnsi="Arial" w:cs="Arial"/>
        </w:rPr>
        <w:t xml:space="preserve">či náhrady za užívání předmětu pachtu </w:t>
      </w:r>
      <w:r w:rsidR="00275E7D" w:rsidRPr="00261163">
        <w:rPr>
          <w:rFonts w:ascii="Arial" w:hAnsi="Arial" w:cs="Arial"/>
        </w:rPr>
        <w:t>bez právního důvodu</w:t>
      </w:r>
      <w:r w:rsidRPr="00261163">
        <w:rPr>
          <w:rFonts w:ascii="Arial" w:hAnsi="Arial" w:cs="Arial"/>
        </w:rPr>
        <w:t xml:space="preserve"> má propachtovatel </w:t>
      </w:r>
      <w:r w:rsidR="00CF4328" w:rsidRPr="00261163">
        <w:rPr>
          <w:rFonts w:ascii="Arial" w:hAnsi="Arial" w:cs="Arial"/>
          <w:lang w:eastAsia="x-none"/>
        </w:rPr>
        <w:t xml:space="preserve">právo účtovat nájemci úrok z prodlení v dohodnuté výši </w:t>
      </w:r>
      <w:r w:rsidR="00B65BA6">
        <w:rPr>
          <w:rFonts w:ascii="Arial" w:hAnsi="Arial" w:cs="Arial"/>
          <w:lang w:eastAsia="x-none"/>
        </w:rPr>
        <w:br/>
      </w:r>
      <w:r w:rsidR="00CF4328" w:rsidRPr="00261163">
        <w:rPr>
          <w:rFonts w:ascii="Arial" w:hAnsi="Arial" w:cs="Arial"/>
          <w:lang w:eastAsia="x-none"/>
        </w:rPr>
        <w:t>0,</w:t>
      </w:r>
      <w:r w:rsidR="00C522AC">
        <w:rPr>
          <w:rFonts w:ascii="Arial" w:hAnsi="Arial" w:cs="Arial"/>
          <w:lang w:eastAsia="x-none"/>
        </w:rPr>
        <w:t xml:space="preserve">1 </w:t>
      </w:r>
      <w:r w:rsidR="00CF4328" w:rsidRPr="00261163">
        <w:rPr>
          <w:rFonts w:ascii="Arial" w:hAnsi="Arial" w:cs="Arial"/>
          <w:lang w:eastAsia="x-none"/>
        </w:rPr>
        <w:t xml:space="preserve">% z dlužné částky za každý započatý den prodlení. </w:t>
      </w:r>
    </w:p>
    <w:p w14:paraId="63F9AEB5" w14:textId="77777777" w:rsidR="00CF4328" w:rsidRPr="00CF4328" w:rsidRDefault="00CF4328" w:rsidP="00CF4328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7CB04000" w14:textId="77777777" w:rsidR="00740E10" w:rsidRPr="00CF4328" w:rsidRDefault="00740E10" w:rsidP="00076691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r w:rsidR="007B7481" w:rsidRPr="00CF4328">
        <w:rPr>
          <w:rFonts w:ascii="Arial" w:hAnsi="Arial" w:cs="Arial"/>
          <w:lang w:val="x-none" w:eastAsia="x-none"/>
        </w:rPr>
        <w:t>nár</w:t>
      </w:r>
      <w:r w:rsidR="007B7481">
        <w:rPr>
          <w:rFonts w:ascii="Arial" w:hAnsi="Arial" w:cs="Arial"/>
          <w:lang w:eastAsia="x-none"/>
        </w:rPr>
        <w:t>ů</w:t>
      </w:r>
      <w:r w:rsidR="007B7481" w:rsidRPr="00CF4328">
        <w:rPr>
          <w:rFonts w:ascii="Arial" w:hAnsi="Arial" w:cs="Arial"/>
          <w:lang w:val="x-none" w:eastAsia="x-none"/>
        </w:rPr>
        <w:t xml:space="preserve">stu </w:t>
      </w:r>
      <w:r w:rsidRPr="00CF4328">
        <w:rPr>
          <w:rFonts w:ascii="Arial" w:hAnsi="Arial" w:cs="Arial"/>
          <w:lang w:val="x-none" w:eastAsia="x-none"/>
        </w:rPr>
        <w:t xml:space="preserve">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="00133163" w:rsidRPr="00CF4328">
        <w:rPr>
          <w:rFonts w:ascii="Arial" w:hAnsi="Arial" w:cs="Arial"/>
          <w:lang w:val="x-none" w:eastAsia="x-none"/>
        </w:rPr>
        <w:t>propachtovatel</w:t>
      </w:r>
      <w:r w:rsidRPr="00CF4328">
        <w:rPr>
          <w:rFonts w:ascii="Arial" w:hAnsi="Arial" w:cs="Arial"/>
          <w:lang w:val="x-none" w:eastAsia="x-none"/>
        </w:rPr>
        <w:t xml:space="preserve">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r w:rsidR="00AA5118" w:rsidRPr="00CF4328">
        <w:rPr>
          <w:rFonts w:ascii="Arial" w:hAnsi="Arial" w:cs="Arial"/>
          <w:lang w:val="x-none" w:eastAsia="x-none"/>
        </w:rPr>
        <w:t>Pachtovné</w:t>
      </w:r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="00FF6648" w:rsidRPr="00CF4328">
        <w:rPr>
          <w:rFonts w:ascii="Arial" w:hAnsi="Arial" w:cs="Arial"/>
          <w:lang w:eastAsia="x-none"/>
        </w:rPr>
        <w:tab/>
      </w:r>
    </w:p>
    <w:p w14:paraId="10942F92" w14:textId="77777777" w:rsidR="00FF6648" w:rsidRPr="00460A67" w:rsidRDefault="00740E10" w:rsidP="00313A24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</w:r>
      <w:r w:rsidR="00FF6648">
        <w:rPr>
          <w:rFonts w:ascii="Arial" w:hAnsi="Arial" w:cs="Arial"/>
          <w:lang w:eastAsia="x-none"/>
        </w:rPr>
        <w:tab/>
        <w:t xml:space="preserve">    </w:t>
      </w:r>
      <w:r w:rsidR="00FF6648"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14:paraId="102DD96A" w14:textId="4AF62149" w:rsidR="00964486" w:rsidRPr="00964486" w:rsidRDefault="00964486" w:rsidP="0096448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964486">
        <w:rPr>
          <w:rFonts w:ascii="Arial" w:hAnsi="Arial" w:cs="Arial"/>
          <w:lang w:val="x-none" w:eastAsia="x-none"/>
        </w:rPr>
        <w:lastRenderedPageBreak/>
        <w:t xml:space="preserve">Smluvní strany se dohodly, že </w:t>
      </w:r>
      <w:r>
        <w:rPr>
          <w:rFonts w:ascii="Arial" w:hAnsi="Arial" w:cs="Arial"/>
          <w:lang w:eastAsia="x-none"/>
        </w:rPr>
        <w:t>propachtovatel</w:t>
      </w:r>
      <w:r w:rsidRPr="00964486">
        <w:rPr>
          <w:rFonts w:ascii="Arial" w:hAnsi="Arial" w:cs="Arial"/>
          <w:lang w:val="x-none" w:eastAsia="x-none"/>
        </w:rPr>
        <w:t xml:space="preserve"> je dále oprávněn jednostranně změnit výši </w:t>
      </w:r>
      <w:r>
        <w:rPr>
          <w:rFonts w:ascii="Arial" w:hAnsi="Arial" w:cs="Arial"/>
          <w:lang w:eastAsia="x-none"/>
        </w:rPr>
        <w:t>pachtovného</w:t>
      </w:r>
      <w:r w:rsidRPr="00964486">
        <w:rPr>
          <w:rFonts w:ascii="Arial" w:hAnsi="Arial" w:cs="Arial"/>
          <w:lang w:val="x-none" w:eastAsia="x-none"/>
        </w:rPr>
        <w:t xml:space="preserve"> v případě změny cenových </w:t>
      </w:r>
      <w:r>
        <w:rPr>
          <w:rFonts w:ascii="Arial" w:hAnsi="Arial" w:cs="Arial"/>
          <w:lang w:eastAsia="x-none"/>
        </w:rPr>
        <w:t xml:space="preserve">či jiných obdobných </w:t>
      </w:r>
      <w:r w:rsidRPr="00964486">
        <w:rPr>
          <w:rFonts w:ascii="Arial" w:hAnsi="Arial" w:cs="Arial"/>
          <w:lang w:val="x-none" w:eastAsia="x-none"/>
        </w:rPr>
        <w:t xml:space="preserve">předpisů, týkajících se výše </w:t>
      </w:r>
      <w:r>
        <w:rPr>
          <w:rFonts w:ascii="Arial" w:hAnsi="Arial" w:cs="Arial"/>
          <w:lang w:eastAsia="x-none"/>
        </w:rPr>
        <w:t>pachtovného</w:t>
      </w:r>
      <w:r w:rsidRPr="00964486">
        <w:rPr>
          <w:rFonts w:ascii="Arial" w:hAnsi="Arial" w:cs="Arial"/>
          <w:lang w:val="x-none" w:eastAsia="x-none"/>
        </w:rPr>
        <w:t xml:space="preserve"> nebo cen pozemků. Článek IV odst. </w:t>
      </w:r>
      <w:r>
        <w:rPr>
          <w:rFonts w:ascii="Arial" w:hAnsi="Arial" w:cs="Arial"/>
          <w:lang w:eastAsia="x-none"/>
        </w:rPr>
        <w:t>5</w:t>
      </w:r>
      <w:r w:rsidRPr="00964486">
        <w:rPr>
          <w:rFonts w:ascii="Arial" w:hAnsi="Arial" w:cs="Arial"/>
          <w:lang w:val="x-none" w:eastAsia="x-none"/>
        </w:rPr>
        <w:t xml:space="preserve"> této smlouvy tím není dotčen.</w:t>
      </w:r>
    </w:p>
    <w:p w14:paraId="7645BC07" w14:textId="77777777" w:rsidR="00964486" w:rsidRPr="00D55A9D" w:rsidRDefault="00964486" w:rsidP="00964486">
      <w:pPr>
        <w:ind w:left="426"/>
        <w:jc w:val="both"/>
        <w:rPr>
          <w:rFonts w:ascii="Arial" w:hAnsi="Arial" w:cs="Arial"/>
          <w:lang w:val="x-none" w:eastAsia="x-none"/>
        </w:rPr>
      </w:pPr>
    </w:p>
    <w:p w14:paraId="1FF1B95A" w14:textId="77777777" w:rsidR="00740E10" w:rsidRPr="00FF6648" w:rsidRDefault="00133163" w:rsidP="00076691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 w:rsidR="009563F2">
        <w:rPr>
          <w:rFonts w:ascii="Arial" w:hAnsi="Arial" w:cs="Arial"/>
          <w:lang w:eastAsia="x-none"/>
        </w:rPr>
        <w:t>achtýř</w:t>
      </w:r>
      <w:r w:rsidR="00740E10"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 w:rsidR="009563F2">
        <w:rPr>
          <w:rFonts w:ascii="Arial" w:hAnsi="Arial" w:cs="Arial"/>
          <w:lang w:eastAsia="x-none"/>
        </w:rPr>
        <w:t xml:space="preserve">pachtýře </w:t>
      </w:r>
      <w:r w:rsidR="00740E10" w:rsidRPr="00740E10">
        <w:rPr>
          <w:rFonts w:ascii="Arial" w:hAnsi="Arial" w:cs="Arial"/>
          <w:lang w:val="x-none" w:eastAsia="x-none"/>
        </w:rPr>
        <w:t xml:space="preserve">povinnosti uhradit </w:t>
      </w:r>
      <w:r w:rsidR="00AA5118">
        <w:rPr>
          <w:rFonts w:ascii="Arial" w:hAnsi="Arial" w:cs="Arial"/>
          <w:lang w:val="x-none" w:eastAsia="x-none"/>
        </w:rPr>
        <w:t>pachtovné</w:t>
      </w:r>
      <w:r w:rsidR="00740E10" w:rsidRPr="00740E10">
        <w:rPr>
          <w:rFonts w:ascii="Arial" w:hAnsi="Arial" w:cs="Arial"/>
          <w:lang w:val="x-none" w:eastAsia="x-none"/>
        </w:rPr>
        <w:t xml:space="preserve"> za příslušný </w:t>
      </w:r>
      <w:r w:rsidR="00D96068">
        <w:rPr>
          <w:rFonts w:ascii="Arial" w:hAnsi="Arial" w:cs="Arial"/>
          <w:lang w:val="x-none" w:eastAsia="x-none"/>
        </w:rPr>
        <w:t>pachtovní</w:t>
      </w:r>
      <w:r w:rsidR="00740E10" w:rsidRPr="00740E10">
        <w:rPr>
          <w:rFonts w:ascii="Arial" w:hAnsi="Arial" w:cs="Arial"/>
          <w:lang w:val="x-none" w:eastAsia="x-none"/>
        </w:rPr>
        <w:t xml:space="preserve"> rok, případně jeho poměrnou část. V případě pochybnosti o doručení faktury se má za to, že faktura byla doručena pátý den od data jejího odeslání. </w:t>
      </w:r>
    </w:p>
    <w:p w14:paraId="176065D9" w14:textId="77777777" w:rsidR="00076691" w:rsidRDefault="00076691" w:rsidP="00C622E2">
      <w:pPr>
        <w:jc w:val="center"/>
        <w:outlineLvl w:val="0"/>
        <w:rPr>
          <w:rFonts w:ascii="Arial" w:hAnsi="Arial" w:cs="Arial"/>
          <w:b/>
        </w:rPr>
      </w:pPr>
    </w:p>
    <w:p w14:paraId="682FF97D" w14:textId="77777777" w:rsidR="00EE1167" w:rsidRPr="008B207A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V. </w:t>
      </w:r>
    </w:p>
    <w:p w14:paraId="13833171" w14:textId="77777777" w:rsidR="005F303C" w:rsidRDefault="004D3A99" w:rsidP="00C622E2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Práva a povinnosti smluvních stran</w:t>
      </w:r>
    </w:p>
    <w:p w14:paraId="2B0C6749" w14:textId="77777777" w:rsidR="00261163" w:rsidRDefault="00261163" w:rsidP="00C622E2">
      <w:pPr>
        <w:jc w:val="center"/>
        <w:outlineLvl w:val="0"/>
        <w:rPr>
          <w:rFonts w:ascii="Arial" w:hAnsi="Arial" w:cs="Arial"/>
          <w:b/>
        </w:rPr>
      </w:pPr>
    </w:p>
    <w:p w14:paraId="15E32DF2" w14:textId="77777777" w:rsidR="00133163" w:rsidRDefault="00133163" w:rsidP="00076691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je povinen: </w:t>
      </w:r>
    </w:p>
    <w:p w14:paraId="476648E6" w14:textId="77777777" w:rsidR="00133163" w:rsidRDefault="00133163" w:rsidP="00076691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užívat předmět pachtu pouze k účelům dohodnutým v této smlouvě, </w:t>
      </w:r>
    </w:p>
    <w:p w14:paraId="3A076AEF" w14:textId="5A099776" w:rsidR="00133163" w:rsidRDefault="00964486" w:rsidP="00076691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neprodleně uhradit škodu</w:t>
      </w:r>
      <w:r w:rsidR="00AA3EEF">
        <w:rPr>
          <w:rFonts w:ascii="Arial" w:hAnsi="Arial" w:cs="Arial"/>
        </w:rPr>
        <w:t>, kterou na předmětu pachtu způsobil</w:t>
      </w:r>
      <w:r w:rsidR="00133163">
        <w:rPr>
          <w:rFonts w:ascii="Arial" w:hAnsi="Arial" w:cs="Arial"/>
        </w:rPr>
        <w:t xml:space="preserve">, </w:t>
      </w:r>
    </w:p>
    <w:p w14:paraId="499E2253" w14:textId="21789EED" w:rsidR="00133163" w:rsidRPr="00133163" w:rsidRDefault="00133163" w:rsidP="00076691">
      <w:pPr>
        <w:numPr>
          <w:ilvl w:val="1"/>
          <w:numId w:val="8"/>
        </w:numPr>
        <w:tabs>
          <w:tab w:val="left" w:pos="720"/>
        </w:tabs>
        <w:ind w:left="709" w:hanging="283"/>
        <w:jc w:val="both"/>
        <w:rPr>
          <w:rFonts w:ascii="Arial" w:hAnsi="Arial" w:cs="Arial"/>
        </w:rPr>
      </w:pPr>
      <w:r w:rsidRPr="00133163">
        <w:rPr>
          <w:rFonts w:ascii="Arial" w:hAnsi="Arial" w:cs="Arial"/>
        </w:rPr>
        <w:t xml:space="preserve">umožnit propachtovateli provádět kontrolu předmětu </w:t>
      </w:r>
      <w:r w:rsidR="00F4529D">
        <w:rPr>
          <w:rFonts w:ascii="Arial" w:hAnsi="Arial" w:cs="Arial"/>
        </w:rPr>
        <w:t>pachtu</w:t>
      </w:r>
      <w:r w:rsidRPr="00133163">
        <w:rPr>
          <w:rFonts w:ascii="Arial" w:hAnsi="Arial" w:cs="Arial"/>
        </w:rPr>
        <w:t xml:space="preserve"> a umožnit jeho zaměstnancům nebo jím smluvně vázaným osobám, přístup na pozemky propachtovatele i přes předmět pachtu,  </w:t>
      </w:r>
    </w:p>
    <w:p w14:paraId="52979947" w14:textId="4CDF94BB" w:rsidR="00133163" w:rsidRDefault="008E1F52" w:rsidP="00076691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33163" w:rsidRPr="00D52254">
        <w:rPr>
          <w:rFonts w:ascii="Arial" w:hAnsi="Arial" w:cs="Arial"/>
        </w:rPr>
        <w:t xml:space="preserve">abránit úniku škodlivých látek na </w:t>
      </w:r>
      <w:r w:rsidR="00AA3EEF">
        <w:rPr>
          <w:rFonts w:ascii="Arial" w:hAnsi="Arial" w:cs="Arial"/>
        </w:rPr>
        <w:t>předmět pachtu</w:t>
      </w:r>
      <w:r>
        <w:rPr>
          <w:rFonts w:ascii="Arial" w:hAnsi="Arial" w:cs="Arial"/>
        </w:rPr>
        <w:t xml:space="preserve"> a </w:t>
      </w:r>
      <w:r w:rsidRPr="00D52254">
        <w:rPr>
          <w:rFonts w:ascii="Arial" w:hAnsi="Arial" w:cs="Arial"/>
        </w:rPr>
        <w:t>z</w:t>
      </w:r>
      <w:r>
        <w:rPr>
          <w:rFonts w:ascii="Arial" w:hAnsi="Arial" w:cs="Arial"/>
        </w:rPr>
        <w:t>držet se jakéhokoliv jednání, jež by mohlo ohrozit životní prostředí</w:t>
      </w:r>
      <w:r w:rsidR="00133163" w:rsidRPr="00D52254">
        <w:rPr>
          <w:rFonts w:ascii="Arial" w:hAnsi="Arial" w:cs="Arial"/>
        </w:rPr>
        <w:t xml:space="preserve">, popř. znečistit vodu v toku, </w:t>
      </w:r>
    </w:p>
    <w:p w14:paraId="1CE00B71" w14:textId="61127E62" w:rsidR="00153666" w:rsidRDefault="008E1F52" w:rsidP="00076691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53666">
        <w:rPr>
          <w:rFonts w:ascii="Arial" w:hAnsi="Arial" w:cs="Arial"/>
        </w:rPr>
        <w:t>uhradit veškeré náklady spojené s běžným provozem</w:t>
      </w:r>
      <w:r w:rsidR="00AA3EEF">
        <w:rPr>
          <w:rFonts w:ascii="Arial" w:hAnsi="Arial" w:cs="Arial"/>
        </w:rPr>
        <w:t xml:space="preserve"> </w:t>
      </w:r>
      <w:r w:rsidR="00AA3EEF" w:rsidRPr="008B207A">
        <w:rPr>
          <w:rFonts w:ascii="Arial" w:hAnsi="Arial" w:cs="Arial"/>
        </w:rPr>
        <w:t>a údržbou předmětu pachtu</w:t>
      </w:r>
      <w:r w:rsidR="00DA3E63">
        <w:rPr>
          <w:rFonts w:ascii="Arial" w:hAnsi="Arial" w:cs="Arial"/>
        </w:rPr>
        <w:t>,</w:t>
      </w:r>
      <w:r w:rsidRPr="00153666">
        <w:rPr>
          <w:rFonts w:ascii="Arial" w:hAnsi="Arial" w:cs="Arial"/>
        </w:rPr>
        <w:t xml:space="preserve"> </w:t>
      </w:r>
    </w:p>
    <w:p w14:paraId="4AB80EEF" w14:textId="77777777" w:rsidR="00AA3EEF" w:rsidRDefault="00153666" w:rsidP="00076691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153666">
        <w:rPr>
          <w:rFonts w:ascii="Arial" w:hAnsi="Arial" w:cs="Arial"/>
        </w:rPr>
        <w:t>na svůj náklad udržovat předmět pachtu v řádném stavu, zajistit nezávadnou likvidaci pevných a tekutých odpadů, případných naplavenin, zajistit posečení travního porostu</w:t>
      </w:r>
      <w:r w:rsidR="00AA3EEF">
        <w:rPr>
          <w:rFonts w:ascii="Arial" w:hAnsi="Arial" w:cs="Arial"/>
        </w:rPr>
        <w:t>,</w:t>
      </w:r>
    </w:p>
    <w:p w14:paraId="1C2CAC58" w14:textId="77777777" w:rsidR="00AA3EEF" w:rsidRDefault="00AA3EEF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oznámit bez zbytečného odkladu propachtovateli veškeré změny, které nastaly na předmětu pachtu, a to jak zapříčiněním pachtýře, tak i bez jeho vlivu a vůle, jinak pachtýř odpovídá za škodu, která nesplněním této povinnosti propachtovateli vznikla</w:t>
      </w:r>
      <w:r>
        <w:rPr>
          <w:rFonts w:ascii="Arial" w:hAnsi="Arial" w:cs="Arial"/>
        </w:rPr>
        <w:t>,</w:t>
      </w:r>
    </w:p>
    <w:p w14:paraId="4046EF7C" w14:textId="6898CA29" w:rsidR="00AA3EEF" w:rsidRDefault="00AA3EEF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Pr="008B207A">
        <w:rPr>
          <w:rFonts w:ascii="Arial" w:hAnsi="Arial" w:cs="Arial"/>
        </w:rPr>
        <w:t>dle § 50 a § 51 zákona č. 254/2001 Sb. (vodní zá</w:t>
      </w:r>
      <w:r>
        <w:rPr>
          <w:rFonts w:ascii="Arial" w:hAnsi="Arial" w:cs="Arial"/>
        </w:rPr>
        <w:t>kon) a dle ust.  § 63 zákona č. </w:t>
      </w:r>
      <w:r w:rsidRPr="008B207A">
        <w:rPr>
          <w:rFonts w:ascii="Arial" w:hAnsi="Arial" w:cs="Arial"/>
        </w:rPr>
        <w:t xml:space="preserve">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</w:t>
      </w:r>
      <w:r>
        <w:rPr>
          <w:rFonts w:ascii="Arial" w:hAnsi="Arial" w:cs="Arial"/>
        </w:rPr>
        <w:t>V případě p</w:t>
      </w:r>
      <w:r w:rsidRPr="008B207A">
        <w:rPr>
          <w:rFonts w:ascii="Arial" w:hAnsi="Arial" w:cs="Arial"/>
        </w:rPr>
        <w:t xml:space="preserve">orušení tohoto ustanovení </w:t>
      </w:r>
      <w:r>
        <w:rPr>
          <w:rFonts w:ascii="Arial" w:hAnsi="Arial" w:cs="Arial"/>
        </w:rPr>
        <w:t>je propachtovatel oprávněn od této smlouvy</w:t>
      </w:r>
      <w:r w:rsidRPr="00AA3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odstoupit,</w:t>
      </w:r>
    </w:p>
    <w:p w14:paraId="1450FAF6" w14:textId="77777777" w:rsidR="00AA3EEF" w:rsidRDefault="00AA3EEF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neukládat na předmět pachtu </w:t>
      </w:r>
      <w:r w:rsidRPr="002B5496">
        <w:rPr>
          <w:rFonts w:ascii="Arial" w:hAnsi="Arial" w:cs="Arial"/>
        </w:rPr>
        <w:t xml:space="preserve">žádný odpad a tento zde </w:t>
      </w:r>
      <w:r>
        <w:rPr>
          <w:rFonts w:ascii="Arial" w:hAnsi="Arial" w:cs="Arial"/>
        </w:rPr>
        <w:t>ani nespalovat,</w:t>
      </w:r>
    </w:p>
    <w:p w14:paraId="20AC0725" w14:textId="77777777" w:rsidR="00AA3EEF" w:rsidRDefault="00AA3EEF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Pr="002B5496">
        <w:rPr>
          <w:rFonts w:ascii="Arial" w:hAnsi="Arial" w:cs="Arial"/>
        </w:rPr>
        <w:t>skladov</w:t>
      </w:r>
      <w:r>
        <w:rPr>
          <w:rFonts w:ascii="Arial" w:hAnsi="Arial" w:cs="Arial"/>
        </w:rPr>
        <w:t>at na předmětu pachtu</w:t>
      </w:r>
      <w:r w:rsidRPr="002B5496">
        <w:rPr>
          <w:rFonts w:ascii="Arial" w:hAnsi="Arial" w:cs="Arial"/>
        </w:rPr>
        <w:t xml:space="preserve"> nebezpečné hmoty, zejména ropné, chemické a jiné zdravotně závadné látky</w:t>
      </w:r>
      <w:r>
        <w:rPr>
          <w:rFonts w:ascii="Arial" w:hAnsi="Arial" w:cs="Arial"/>
        </w:rPr>
        <w:t>,</w:t>
      </w:r>
    </w:p>
    <w:p w14:paraId="4A3A0F27" w14:textId="0B226EFF" w:rsidR="000E29AF" w:rsidRDefault="000E29AF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dodržovat veškeré obecně závazné právní předpisy o </w:t>
      </w:r>
      <w:r w:rsidRPr="006F5EDE">
        <w:rPr>
          <w:rFonts w:ascii="Arial" w:hAnsi="Arial" w:cs="Arial"/>
        </w:rPr>
        <w:t>ekologii, odpadech, bezpečnosti, požární ochraně apod.</w:t>
      </w:r>
      <w:r>
        <w:rPr>
          <w:rFonts w:ascii="Arial" w:hAnsi="Arial" w:cs="Arial"/>
        </w:rPr>
        <w:t xml:space="preserve"> a odpovídá za škody způsobené při manipulaci se závadnými látkami,</w:t>
      </w:r>
    </w:p>
    <w:p w14:paraId="4DA5094C" w14:textId="77777777" w:rsidR="001449F6" w:rsidRDefault="00AA3EEF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1A1380">
        <w:rPr>
          <w:rFonts w:ascii="Arial" w:hAnsi="Arial" w:cs="Arial"/>
        </w:rPr>
        <w:t>zaplatit všechny poplatky, pokuty</w:t>
      </w:r>
      <w:r>
        <w:rPr>
          <w:rFonts w:ascii="Arial" w:hAnsi="Arial" w:cs="Arial"/>
        </w:rPr>
        <w:t xml:space="preserve"> či</w:t>
      </w:r>
      <w:r w:rsidR="000E29AF">
        <w:rPr>
          <w:rFonts w:ascii="Arial" w:hAnsi="Arial" w:cs="Arial"/>
        </w:rPr>
        <w:t xml:space="preserve"> vypořádat</w:t>
      </w:r>
      <w:r>
        <w:rPr>
          <w:rFonts w:ascii="Arial" w:hAnsi="Arial" w:cs="Arial"/>
        </w:rPr>
        <w:t xml:space="preserve"> jiné</w:t>
      </w:r>
      <w:r w:rsidRPr="001A1380">
        <w:rPr>
          <w:rFonts w:ascii="Arial" w:hAnsi="Arial" w:cs="Arial"/>
        </w:rPr>
        <w:t xml:space="preserve"> sankce udělené formou rozhodnutí </w:t>
      </w:r>
      <w:r>
        <w:rPr>
          <w:rFonts w:ascii="Arial" w:hAnsi="Arial" w:cs="Arial"/>
        </w:rPr>
        <w:t>orgánů</w:t>
      </w:r>
      <w:r w:rsidRPr="001A1380">
        <w:rPr>
          <w:rFonts w:ascii="Arial" w:hAnsi="Arial" w:cs="Arial"/>
        </w:rPr>
        <w:t xml:space="preserve"> státní správy</w:t>
      </w:r>
      <w:r w:rsidR="000E29AF">
        <w:rPr>
          <w:rFonts w:ascii="Arial" w:hAnsi="Arial" w:cs="Arial"/>
        </w:rPr>
        <w:t>, samosprávy nebo soudy</w:t>
      </w:r>
      <w:r w:rsidRPr="001A1380">
        <w:rPr>
          <w:rFonts w:ascii="Arial" w:hAnsi="Arial" w:cs="Arial"/>
        </w:rPr>
        <w:t xml:space="preserve"> z důvodů porušení </w:t>
      </w:r>
      <w:r w:rsidR="000E29AF">
        <w:rPr>
          <w:rFonts w:ascii="Arial" w:hAnsi="Arial" w:cs="Arial"/>
        </w:rPr>
        <w:t xml:space="preserve">obecně závazných </w:t>
      </w:r>
      <w:r w:rsidRPr="001A1380">
        <w:rPr>
          <w:rFonts w:ascii="Arial" w:hAnsi="Arial" w:cs="Arial"/>
        </w:rPr>
        <w:t>předpisů</w:t>
      </w:r>
      <w:r w:rsidR="000E29AF">
        <w:rPr>
          <w:rFonts w:ascii="Arial" w:hAnsi="Arial" w:cs="Arial"/>
        </w:rPr>
        <w:t xml:space="preserve"> </w:t>
      </w:r>
      <w:r w:rsidR="000E29AF" w:rsidRPr="006F5EDE">
        <w:rPr>
          <w:rFonts w:ascii="Arial" w:hAnsi="Arial" w:cs="Arial"/>
        </w:rPr>
        <w:t>o ekologii, odpadech, bezpečnosti, požární ochraně apod.</w:t>
      </w:r>
      <w:r w:rsidR="001449F6">
        <w:rPr>
          <w:rFonts w:ascii="Arial" w:hAnsi="Arial" w:cs="Arial"/>
        </w:rPr>
        <w:t>, pokud tyto předpisy porušil či jejich porušení jinou osobou zapříčinil nebo porušení nezabránil, ačkoli tak učinit mohl a měl;</w:t>
      </w:r>
      <w:r w:rsidRPr="001A1380">
        <w:rPr>
          <w:rFonts w:ascii="Arial" w:hAnsi="Arial" w:cs="Arial"/>
        </w:rPr>
        <w:t xml:space="preserve"> v takovém případě </w:t>
      </w:r>
      <w:r w:rsidR="001449F6">
        <w:rPr>
          <w:rFonts w:ascii="Arial" w:hAnsi="Arial" w:cs="Arial"/>
        </w:rPr>
        <w:t xml:space="preserve">je pachtýř povinen </w:t>
      </w:r>
      <w:r w:rsidRPr="001A1380">
        <w:rPr>
          <w:rFonts w:ascii="Arial" w:hAnsi="Arial" w:cs="Arial"/>
        </w:rPr>
        <w:t>zajistit neprodleně na vlastní náklady odstranění veškerých úniků a havárií látek ohrožující jakost a zdravotní nezávadnost povrchových nebo podzemních vod a provedení potřebných sanačních prací</w:t>
      </w:r>
      <w:r w:rsidR="001449F6">
        <w:rPr>
          <w:rFonts w:ascii="Arial" w:hAnsi="Arial" w:cs="Arial"/>
        </w:rPr>
        <w:t>,</w:t>
      </w:r>
    </w:p>
    <w:p w14:paraId="2E9810C4" w14:textId="29CEF827" w:rsidR="00BE7D55" w:rsidRPr="00D55A9D" w:rsidRDefault="00BE7D55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8B207A">
        <w:rPr>
          <w:rFonts w:ascii="Arial" w:hAnsi="Arial" w:cs="Arial"/>
          <w:snapToGrid w:val="0"/>
        </w:rPr>
        <w:t>užívat předmět pachtu v souladu se zásadami správné zemědělské praxe</w:t>
      </w:r>
      <w:r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br/>
        <w:t>a v souladu s právními předpisy</w:t>
      </w:r>
      <w:r w:rsidRPr="008B207A">
        <w:rPr>
          <w:rFonts w:ascii="Arial" w:hAnsi="Arial" w:cs="Arial"/>
          <w:snapToGrid w:val="0"/>
        </w:rPr>
        <w:t xml:space="preserve"> týkající se zemědělské výroby, ochrany půdního fondu </w:t>
      </w:r>
      <w:r>
        <w:rPr>
          <w:rFonts w:ascii="Arial" w:hAnsi="Arial" w:cs="Arial"/>
          <w:snapToGrid w:val="0"/>
        </w:rPr>
        <w:br/>
      </w:r>
      <w:r w:rsidRPr="008B207A">
        <w:rPr>
          <w:rFonts w:ascii="Arial" w:hAnsi="Arial" w:cs="Arial"/>
          <w:snapToGrid w:val="0"/>
        </w:rPr>
        <w:t>a životního prostředí</w:t>
      </w:r>
      <w:r>
        <w:rPr>
          <w:rFonts w:ascii="Arial" w:hAnsi="Arial" w:cs="Arial"/>
          <w:snapToGrid w:val="0"/>
        </w:rPr>
        <w:t>,</w:t>
      </w:r>
    </w:p>
    <w:p w14:paraId="6E6813DD" w14:textId="5CBD6459" w:rsidR="00BE7D55" w:rsidRPr="00D55A9D" w:rsidRDefault="00BE7D55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sdělit propachtovateli písemně změny osobních/identifikačních údajů uvedených v záhlaví této smlouvy a to nejpozději do 30 dnů od okamžiku změny těchto údajů</w:t>
      </w:r>
      <w:r>
        <w:rPr>
          <w:rFonts w:ascii="Arial" w:hAnsi="Arial" w:cs="Arial"/>
        </w:rPr>
        <w:t>,</w:t>
      </w:r>
    </w:p>
    <w:p w14:paraId="5A23AEF0" w14:textId="04221B7E" w:rsidR="00153666" w:rsidRPr="00153666" w:rsidRDefault="00BE7D55" w:rsidP="00D55A9D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strpět na dobu nezbytně nutnou přerušení nebo om</w:t>
      </w:r>
      <w:r>
        <w:rPr>
          <w:rFonts w:ascii="Arial" w:hAnsi="Arial" w:cs="Arial"/>
        </w:rPr>
        <w:t>ezení užívání předmětu pachtu z </w:t>
      </w:r>
      <w:r w:rsidRPr="008B207A">
        <w:rPr>
          <w:rFonts w:ascii="Arial" w:hAnsi="Arial" w:cs="Arial"/>
        </w:rPr>
        <w:t xml:space="preserve">důvodu nezbytně nutné údržby, oprav a úprav prováděných propachtovatelem, jakožto </w:t>
      </w:r>
      <w:r>
        <w:rPr>
          <w:rFonts w:ascii="Arial" w:hAnsi="Arial" w:cs="Arial"/>
        </w:rPr>
        <w:br/>
      </w:r>
      <w:r w:rsidRPr="008B207A">
        <w:rPr>
          <w:rFonts w:ascii="Arial" w:hAnsi="Arial" w:cs="Arial"/>
        </w:rPr>
        <w:t>i v důsledku mimořádných událostí</w:t>
      </w:r>
      <w:r w:rsidR="00153666">
        <w:rPr>
          <w:rFonts w:ascii="Arial" w:hAnsi="Arial" w:cs="Arial"/>
        </w:rPr>
        <w:t>.</w:t>
      </w:r>
    </w:p>
    <w:p w14:paraId="25FB1291" w14:textId="77777777" w:rsidR="00153666" w:rsidRPr="008D7C7E" w:rsidRDefault="00153666" w:rsidP="008D7C7E">
      <w:pPr>
        <w:rPr>
          <w:rFonts w:ascii="Arial" w:hAnsi="Arial" w:cs="Arial"/>
        </w:rPr>
      </w:pPr>
    </w:p>
    <w:p w14:paraId="2C04154D" w14:textId="1927E4E2" w:rsidR="006F5EDE" w:rsidRPr="006F5EDE" w:rsidRDefault="006F5EDE" w:rsidP="00076691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Pachtýř</w:t>
      </w:r>
      <w:r w:rsidRPr="006F5EDE">
        <w:rPr>
          <w:rFonts w:ascii="Arial" w:hAnsi="Arial" w:cs="Arial"/>
          <w:sz w:val="20"/>
        </w:rPr>
        <w:t xml:space="preserve"> není oprávněn přenechat předmět p</w:t>
      </w:r>
      <w:r>
        <w:rPr>
          <w:rFonts w:ascii="Arial" w:hAnsi="Arial" w:cs="Arial"/>
          <w:sz w:val="20"/>
        </w:rPr>
        <w:t>achtu</w:t>
      </w:r>
      <w:r w:rsidRPr="006F5EDE">
        <w:rPr>
          <w:rFonts w:ascii="Arial" w:hAnsi="Arial" w:cs="Arial"/>
          <w:sz w:val="20"/>
        </w:rPr>
        <w:t xml:space="preserve"> </w:t>
      </w:r>
      <w:r w:rsidR="00AA3EEF">
        <w:rPr>
          <w:rFonts w:ascii="Arial" w:hAnsi="Arial" w:cs="Arial"/>
          <w:sz w:val="20"/>
        </w:rPr>
        <w:t>třetí osobě</w:t>
      </w:r>
      <w:r w:rsidRPr="006F5EDE">
        <w:rPr>
          <w:rFonts w:ascii="Arial" w:hAnsi="Arial" w:cs="Arial"/>
          <w:sz w:val="20"/>
        </w:rPr>
        <w:t xml:space="preserve"> do </w:t>
      </w:r>
      <w:r>
        <w:rPr>
          <w:rFonts w:ascii="Arial" w:hAnsi="Arial" w:cs="Arial"/>
          <w:sz w:val="20"/>
        </w:rPr>
        <w:t>užívání</w:t>
      </w:r>
      <w:r w:rsidRPr="006F5EDE">
        <w:rPr>
          <w:rFonts w:ascii="Arial" w:hAnsi="Arial" w:cs="Arial"/>
          <w:sz w:val="20"/>
        </w:rPr>
        <w:t xml:space="preserve">, </w:t>
      </w:r>
      <w:r w:rsidR="00AA3EEF">
        <w:rPr>
          <w:rFonts w:ascii="Arial" w:hAnsi="Arial" w:cs="Arial"/>
          <w:sz w:val="20"/>
        </w:rPr>
        <w:t>ledaže</w:t>
      </w:r>
      <w:r w:rsidR="00AA3EEF" w:rsidRPr="006F5EDE">
        <w:rPr>
          <w:rFonts w:ascii="Arial" w:hAnsi="Arial" w:cs="Arial"/>
          <w:sz w:val="20"/>
        </w:rPr>
        <w:t xml:space="preserve"> </w:t>
      </w:r>
      <w:r w:rsidRPr="006F5EDE">
        <w:rPr>
          <w:rFonts w:ascii="Arial" w:hAnsi="Arial" w:cs="Arial"/>
          <w:sz w:val="20"/>
        </w:rPr>
        <w:t>pro</w:t>
      </w:r>
      <w:r>
        <w:rPr>
          <w:rFonts w:ascii="Arial" w:hAnsi="Arial" w:cs="Arial"/>
          <w:sz w:val="20"/>
        </w:rPr>
        <w:t>pachtovatel</w:t>
      </w:r>
      <w:r w:rsidRPr="006F5EDE">
        <w:rPr>
          <w:rFonts w:ascii="Arial" w:hAnsi="Arial" w:cs="Arial"/>
          <w:sz w:val="20"/>
        </w:rPr>
        <w:t xml:space="preserve"> písemně vysloví s </w:t>
      </w:r>
      <w:r>
        <w:rPr>
          <w:rFonts w:ascii="Arial" w:hAnsi="Arial" w:cs="Arial"/>
          <w:sz w:val="20"/>
        </w:rPr>
        <w:t>užíváním</w:t>
      </w:r>
      <w:r w:rsidRPr="006F5EDE">
        <w:rPr>
          <w:rFonts w:ascii="Arial" w:hAnsi="Arial" w:cs="Arial"/>
          <w:sz w:val="20"/>
        </w:rPr>
        <w:t xml:space="preserve"> svůj souhlas. </w:t>
      </w:r>
    </w:p>
    <w:p w14:paraId="33B1EF88" w14:textId="77777777" w:rsidR="006F5EDE" w:rsidRDefault="006F5EDE" w:rsidP="006F5EDE">
      <w:pPr>
        <w:ind w:left="426" w:hanging="426"/>
        <w:jc w:val="both"/>
        <w:rPr>
          <w:rFonts w:ascii="Arial" w:hAnsi="Arial" w:cs="Arial"/>
        </w:rPr>
      </w:pPr>
    </w:p>
    <w:p w14:paraId="7B30DA13" w14:textId="516DB679" w:rsidR="00B3268A" w:rsidRPr="00B3268A" w:rsidRDefault="006F5EDE" w:rsidP="00076691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6F5EDE">
        <w:rPr>
          <w:rFonts w:ascii="Arial" w:hAnsi="Arial" w:cs="Arial"/>
        </w:rPr>
        <w:t xml:space="preserve">  P</w:t>
      </w:r>
      <w:r w:rsidRPr="006F5EDE">
        <w:rPr>
          <w:rFonts w:ascii="Arial" w:hAnsi="Arial" w:cs="Arial"/>
          <w:snapToGrid w:val="0"/>
        </w:rPr>
        <w:t xml:space="preserve">ropachtovatel a pachtýř se dohodli, že v případě ukončení této smlouvy nebude pachtýř po propachtovateli požadovat </w:t>
      </w:r>
      <w:r w:rsidR="00AA3EEF">
        <w:rPr>
          <w:rFonts w:ascii="Arial" w:hAnsi="Arial" w:cs="Arial"/>
          <w:snapToGrid w:val="0"/>
        </w:rPr>
        <w:t>žádnou</w:t>
      </w:r>
      <w:r w:rsidR="00AA3EEF" w:rsidRPr="006F5EDE">
        <w:rPr>
          <w:rFonts w:ascii="Arial" w:hAnsi="Arial" w:cs="Arial"/>
          <w:snapToGrid w:val="0"/>
        </w:rPr>
        <w:t xml:space="preserve"> </w:t>
      </w:r>
      <w:r w:rsidRPr="006F5EDE">
        <w:rPr>
          <w:rFonts w:ascii="Arial" w:hAnsi="Arial" w:cs="Arial"/>
          <w:snapToGrid w:val="0"/>
        </w:rPr>
        <w:t xml:space="preserve">kompenzaci za </w:t>
      </w:r>
      <w:r w:rsidR="00AA3EEF">
        <w:rPr>
          <w:rFonts w:ascii="Arial" w:hAnsi="Arial" w:cs="Arial"/>
          <w:snapToGrid w:val="0"/>
        </w:rPr>
        <w:t>investice uskutečněné</w:t>
      </w:r>
      <w:r w:rsidRPr="006F5EDE">
        <w:rPr>
          <w:rFonts w:ascii="Arial" w:hAnsi="Arial" w:cs="Arial"/>
          <w:snapToGrid w:val="0"/>
        </w:rPr>
        <w:t xml:space="preserve"> do předmětu pachtu </w:t>
      </w:r>
      <w:r w:rsidR="00AA3EEF">
        <w:rPr>
          <w:rFonts w:ascii="Arial" w:hAnsi="Arial" w:cs="Arial"/>
          <w:snapToGrid w:val="0"/>
        </w:rPr>
        <w:t xml:space="preserve">v </w:t>
      </w:r>
      <w:r w:rsidRPr="006F5EDE">
        <w:rPr>
          <w:rFonts w:ascii="Arial" w:hAnsi="Arial" w:cs="Arial"/>
          <w:snapToGrid w:val="0"/>
        </w:rPr>
        <w:t xml:space="preserve">souladu s účelem </w:t>
      </w:r>
      <w:r w:rsidR="00AA3EEF">
        <w:rPr>
          <w:rFonts w:ascii="Arial" w:hAnsi="Arial" w:cs="Arial"/>
          <w:snapToGrid w:val="0"/>
        </w:rPr>
        <w:t>této</w:t>
      </w:r>
      <w:r w:rsidRPr="006F5EDE">
        <w:rPr>
          <w:rFonts w:ascii="Arial" w:hAnsi="Arial" w:cs="Arial"/>
          <w:snapToGrid w:val="0"/>
        </w:rPr>
        <w:t xml:space="preserve"> smlouvy.</w:t>
      </w:r>
    </w:p>
    <w:p w14:paraId="62283962" w14:textId="77777777" w:rsidR="00A96504" w:rsidRPr="0053595F" w:rsidRDefault="00A96504" w:rsidP="0053595F">
      <w:pPr>
        <w:rPr>
          <w:rFonts w:ascii="Arial" w:hAnsi="Arial" w:cs="Arial"/>
        </w:rPr>
      </w:pPr>
    </w:p>
    <w:p w14:paraId="3C2E5F69" w14:textId="5174D61C" w:rsidR="00AE2D8A" w:rsidRDefault="00AE2D8A" w:rsidP="00076691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6F5EDE">
        <w:rPr>
          <w:rFonts w:ascii="Arial" w:hAnsi="Arial" w:cs="Arial"/>
          <w:sz w:val="20"/>
          <w:szCs w:val="20"/>
        </w:rPr>
        <w:lastRenderedPageBreak/>
        <w:t>Pachtýř</w:t>
      </w:r>
      <w:r w:rsidRPr="006F5EDE">
        <w:rPr>
          <w:rFonts w:ascii="Arial" w:hAnsi="Arial" w:cs="Arial"/>
          <w:sz w:val="20"/>
        </w:rPr>
        <w:t xml:space="preserve"> ne</w:t>
      </w:r>
      <w:r>
        <w:rPr>
          <w:rFonts w:ascii="Arial" w:hAnsi="Arial" w:cs="Arial"/>
          <w:sz w:val="20"/>
        </w:rPr>
        <w:t>ní oprávněn měnit způsob a účel užívání předmětu pachtu, ne</w:t>
      </w:r>
      <w:r w:rsidRPr="006F5EDE">
        <w:rPr>
          <w:rFonts w:ascii="Arial" w:hAnsi="Arial" w:cs="Arial"/>
          <w:sz w:val="20"/>
        </w:rPr>
        <w:t xml:space="preserve">smí rozšiřovat rozsah užívání nad dohodnutou výměru, těžit z něj bez souhlasu propachtovatele zeminu nebo jinak podstatně měnit konfiguraci terénu a odstraňovat z něj stromy nebo keře bez předchozího souhlasu vedoucího provozu </w:t>
      </w:r>
      <w:r w:rsidR="002228BC">
        <w:rPr>
          <w:rFonts w:ascii="Arial" w:hAnsi="Arial" w:cs="Arial"/>
          <w:sz w:val="20"/>
        </w:rPr>
        <w:t>Náměšť nad Oslavou, pana Pavla Rouse</w:t>
      </w:r>
      <w:r w:rsidR="00BE7D55">
        <w:rPr>
          <w:rFonts w:ascii="Arial" w:hAnsi="Arial" w:cs="Arial"/>
          <w:sz w:val="20"/>
        </w:rPr>
        <w:t xml:space="preserve">, e-mail: </w:t>
      </w:r>
      <w:r w:rsidR="00BE7D55" w:rsidRPr="008D7C7E">
        <w:rPr>
          <w:rFonts w:ascii="Arial" w:hAnsi="Arial" w:cs="Arial"/>
          <w:sz w:val="20"/>
        </w:rPr>
        <w:t>rous@pmo.cz</w:t>
      </w:r>
      <w:r w:rsidR="00BE7D55">
        <w:rPr>
          <w:rFonts w:ascii="Arial" w:hAnsi="Arial" w:cs="Arial"/>
          <w:sz w:val="20"/>
        </w:rPr>
        <w:t xml:space="preserve">, tel.: </w:t>
      </w:r>
      <w:r w:rsidR="00BE7D55" w:rsidRPr="00BE7D55">
        <w:rPr>
          <w:rFonts w:ascii="Arial" w:hAnsi="Arial" w:cs="Arial"/>
          <w:sz w:val="20"/>
        </w:rPr>
        <w:t>568 620</w:t>
      </w:r>
      <w:r w:rsidR="00BE7D55">
        <w:rPr>
          <w:rFonts w:ascii="Arial" w:hAnsi="Arial" w:cs="Arial"/>
          <w:sz w:val="20"/>
        </w:rPr>
        <w:t> </w:t>
      </w:r>
      <w:r w:rsidR="00BE7D55" w:rsidRPr="00BE7D55">
        <w:rPr>
          <w:rFonts w:ascii="Arial" w:hAnsi="Arial" w:cs="Arial"/>
          <w:sz w:val="20"/>
        </w:rPr>
        <w:t>417</w:t>
      </w:r>
      <w:r w:rsidR="00BE7D55">
        <w:rPr>
          <w:rFonts w:ascii="Arial" w:hAnsi="Arial" w:cs="Arial"/>
          <w:sz w:val="20"/>
        </w:rPr>
        <w:t>,</w:t>
      </w:r>
      <w:r w:rsidRPr="006F5EDE">
        <w:rPr>
          <w:rFonts w:ascii="Arial" w:hAnsi="Arial" w:cs="Arial"/>
          <w:sz w:val="20"/>
        </w:rPr>
        <w:t xml:space="preserve"> a ekologa závodu </w:t>
      </w:r>
      <w:r w:rsidR="00DA3E63">
        <w:rPr>
          <w:rFonts w:ascii="Arial" w:hAnsi="Arial" w:cs="Arial"/>
          <w:sz w:val="20"/>
        </w:rPr>
        <w:t>Dyje</w:t>
      </w:r>
      <w:r w:rsidRPr="006F5EDE">
        <w:rPr>
          <w:rFonts w:ascii="Arial" w:hAnsi="Arial" w:cs="Arial"/>
          <w:sz w:val="20"/>
        </w:rPr>
        <w:t xml:space="preserve"> Povodí Moravy, s.p. </w:t>
      </w:r>
      <w:r>
        <w:rPr>
          <w:rFonts w:ascii="Arial" w:hAnsi="Arial" w:cs="Arial"/>
          <w:sz w:val="20"/>
        </w:rPr>
        <w:t>Pachtýř není oprávněn provádět na předmětu pachtu jakékoli stavební úpravy a umisťovat trvalá zařízení včetně oplocení.</w:t>
      </w:r>
      <w:r w:rsidRPr="00AE2D8A">
        <w:rPr>
          <w:rFonts w:ascii="Arial" w:hAnsi="Arial" w:cs="Arial"/>
          <w:sz w:val="20"/>
          <w:szCs w:val="20"/>
        </w:rPr>
        <w:t xml:space="preserve"> </w:t>
      </w:r>
      <w:r w:rsidRPr="008B207A">
        <w:rPr>
          <w:rFonts w:ascii="Arial" w:hAnsi="Arial" w:cs="Arial"/>
          <w:sz w:val="20"/>
          <w:szCs w:val="20"/>
        </w:rPr>
        <w:t>Pachtýř nesmí bez souhlasu propachtovatele vysazovat na předmětu pachtu trvalé porosty.</w:t>
      </w:r>
    </w:p>
    <w:p w14:paraId="5A0F0DD1" w14:textId="77777777" w:rsidR="00004379" w:rsidRPr="008B207A" w:rsidRDefault="00004379" w:rsidP="005B24A9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14:paraId="6B36CF7F" w14:textId="4F39DB90" w:rsidR="00214B8C" w:rsidRPr="008B207A" w:rsidRDefault="00963E57" w:rsidP="00076691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8B207A">
        <w:rPr>
          <w:rFonts w:ascii="Arial" w:hAnsi="Arial" w:cs="Arial"/>
        </w:rPr>
        <w:t>Propachtovatel neodpovídá pachtýři ani tř</w:t>
      </w:r>
      <w:r w:rsidR="00F5184C" w:rsidRPr="008B207A">
        <w:rPr>
          <w:rFonts w:ascii="Arial" w:hAnsi="Arial" w:cs="Arial"/>
        </w:rPr>
        <w:t xml:space="preserve">etím osobám, nacházejícím se na </w:t>
      </w:r>
      <w:r w:rsidR="00A95AAC" w:rsidRPr="008B207A">
        <w:rPr>
          <w:rFonts w:ascii="Arial" w:hAnsi="Arial" w:cs="Arial"/>
        </w:rPr>
        <w:t xml:space="preserve">předmětu pachtu, </w:t>
      </w:r>
      <w:r w:rsidRPr="008B207A">
        <w:rPr>
          <w:rFonts w:ascii="Arial" w:hAnsi="Arial" w:cs="Arial"/>
        </w:rPr>
        <w:t>za případné škody (vč</w:t>
      </w:r>
      <w:r w:rsidR="00F5184C" w:rsidRPr="008B207A">
        <w:rPr>
          <w:rFonts w:ascii="Arial" w:hAnsi="Arial" w:cs="Arial"/>
        </w:rPr>
        <w:t xml:space="preserve">etně škod na majetku) vzniklé v </w:t>
      </w:r>
      <w:r w:rsidRPr="008B207A">
        <w:rPr>
          <w:rFonts w:ascii="Arial" w:hAnsi="Arial" w:cs="Arial"/>
        </w:rPr>
        <w:t>důsledku neodvratitelných událostí a dále ani za</w:t>
      </w:r>
      <w:r w:rsidR="00A95AAC" w:rsidRPr="008B207A">
        <w:rPr>
          <w:rFonts w:ascii="Arial" w:hAnsi="Arial" w:cs="Arial"/>
        </w:rPr>
        <w:t xml:space="preserve"> škody způsobené na předmětu pachtu </w:t>
      </w:r>
      <w:r w:rsidRPr="008B207A">
        <w:rPr>
          <w:rFonts w:ascii="Arial" w:hAnsi="Arial" w:cs="Arial"/>
        </w:rPr>
        <w:t>nebo majetku pachtýře rozlitím vody, dál</w:t>
      </w:r>
      <w:r w:rsidR="00F5184C" w:rsidRPr="008B207A">
        <w:rPr>
          <w:rFonts w:ascii="Arial" w:hAnsi="Arial" w:cs="Arial"/>
        </w:rPr>
        <w:t xml:space="preserve">e vysokým či nízkým stavem vody </w:t>
      </w:r>
      <w:r w:rsidRPr="008B207A">
        <w:rPr>
          <w:rFonts w:ascii="Arial" w:hAnsi="Arial" w:cs="Arial"/>
        </w:rPr>
        <w:t>v toku, v důsledku ledových jevů</w:t>
      </w:r>
      <w:r w:rsidR="00027CF4" w:rsidRPr="008B207A">
        <w:rPr>
          <w:rFonts w:ascii="Arial" w:hAnsi="Arial" w:cs="Arial"/>
        </w:rPr>
        <w:t>,</w:t>
      </w:r>
      <w:r w:rsidR="00BE7D55">
        <w:rPr>
          <w:rFonts w:ascii="Arial" w:hAnsi="Arial" w:cs="Arial"/>
        </w:rPr>
        <w:t xml:space="preserve"> pádem větví,</w:t>
      </w:r>
      <w:r w:rsidR="00027CF4" w:rsidRPr="008B207A">
        <w:rPr>
          <w:rFonts w:ascii="Arial" w:hAnsi="Arial" w:cs="Arial"/>
        </w:rPr>
        <w:t xml:space="preserve"> naplavenin</w:t>
      </w:r>
      <w:r w:rsidRPr="008B207A">
        <w:rPr>
          <w:rFonts w:ascii="Arial" w:hAnsi="Arial" w:cs="Arial"/>
        </w:rPr>
        <w:t xml:space="preserve"> apod. a dále </w:t>
      </w:r>
      <w:r w:rsidR="00BE7D55">
        <w:rPr>
          <w:rFonts w:ascii="Arial" w:hAnsi="Arial" w:cs="Arial"/>
        </w:rPr>
        <w:t xml:space="preserve">ani </w:t>
      </w:r>
      <w:r w:rsidRPr="008B207A">
        <w:rPr>
          <w:rFonts w:ascii="Arial" w:hAnsi="Arial" w:cs="Arial"/>
        </w:rPr>
        <w:t>jednáním třetích osob.</w:t>
      </w:r>
    </w:p>
    <w:p w14:paraId="30C33712" w14:textId="77777777" w:rsidR="00422B49" w:rsidRPr="00422B49" w:rsidRDefault="00422B49" w:rsidP="00422B49">
      <w:pPr>
        <w:pStyle w:val="Odstavecseseznamem1"/>
        <w:ind w:left="426"/>
        <w:jc w:val="both"/>
        <w:rPr>
          <w:rFonts w:ascii="Arial" w:hAnsi="Arial" w:cs="Arial"/>
        </w:rPr>
      </w:pPr>
    </w:p>
    <w:p w14:paraId="468A7ADD" w14:textId="77777777" w:rsidR="00233253" w:rsidRPr="00233253" w:rsidRDefault="00963E57" w:rsidP="00233253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4347CC">
        <w:rPr>
          <w:rFonts w:ascii="Arial" w:hAnsi="Arial" w:cs="Arial"/>
          <w:snapToGrid w:val="0"/>
        </w:rPr>
        <w:t>Propachtovatel nenese žádnou odpovědnost za z</w:t>
      </w:r>
      <w:r w:rsidR="00F5184C" w:rsidRPr="004347CC">
        <w:rPr>
          <w:rFonts w:ascii="Arial" w:hAnsi="Arial" w:cs="Arial"/>
          <w:snapToGrid w:val="0"/>
        </w:rPr>
        <w:t xml:space="preserve">nemožněnou či neúplnou sklizeň </w:t>
      </w:r>
      <w:r w:rsidRPr="004347CC">
        <w:rPr>
          <w:rFonts w:ascii="Arial" w:hAnsi="Arial" w:cs="Arial"/>
          <w:snapToGrid w:val="0"/>
        </w:rPr>
        <w:t xml:space="preserve">a </w:t>
      </w:r>
      <w:r w:rsidR="00C327D9" w:rsidRPr="004347CC">
        <w:rPr>
          <w:rFonts w:ascii="Arial" w:hAnsi="Arial" w:cs="Arial"/>
          <w:snapToGrid w:val="0"/>
        </w:rPr>
        <w:t xml:space="preserve">dále </w:t>
      </w:r>
      <w:r w:rsidRPr="004347CC">
        <w:rPr>
          <w:rFonts w:ascii="Arial" w:hAnsi="Arial" w:cs="Arial"/>
          <w:snapToGrid w:val="0"/>
        </w:rPr>
        <w:t>za š</w:t>
      </w:r>
      <w:r w:rsidR="00F5184C" w:rsidRPr="004347CC">
        <w:rPr>
          <w:rFonts w:ascii="Arial" w:hAnsi="Arial" w:cs="Arial"/>
          <w:snapToGrid w:val="0"/>
        </w:rPr>
        <w:t xml:space="preserve">kody způsobené na mechanizaci a </w:t>
      </w:r>
      <w:r w:rsidRPr="004347CC">
        <w:rPr>
          <w:rFonts w:ascii="Arial" w:hAnsi="Arial" w:cs="Arial"/>
          <w:snapToGrid w:val="0"/>
        </w:rPr>
        <w:t>technickém vybavení pachtýře při provádění činnost</w:t>
      </w:r>
      <w:r w:rsidR="00F5184C" w:rsidRPr="004347CC">
        <w:rPr>
          <w:rFonts w:ascii="Arial" w:hAnsi="Arial" w:cs="Arial"/>
          <w:snapToGrid w:val="0"/>
        </w:rPr>
        <w:t xml:space="preserve">í vyplývajících z této smlouvy. </w:t>
      </w:r>
    </w:p>
    <w:p w14:paraId="71832941" w14:textId="77777777" w:rsidR="00233253" w:rsidRPr="00233253" w:rsidRDefault="00233253" w:rsidP="00233253">
      <w:pPr>
        <w:pStyle w:val="Odstavecseseznamem1"/>
        <w:ind w:left="426"/>
        <w:jc w:val="both"/>
        <w:rPr>
          <w:rFonts w:ascii="Arial" w:hAnsi="Arial" w:cs="Arial"/>
        </w:rPr>
      </w:pPr>
    </w:p>
    <w:p w14:paraId="607B40C0" w14:textId="4998445B" w:rsidR="00AE2D8A" w:rsidRPr="00233253" w:rsidRDefault="00AE2D8A" w:rsidP="00233253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233253">
        <w:rPr>
          <w:rFonts w:ascii="Arial" w:hAnsi="Arial" w:cs="Arial"/>
          <w:spacing w:val="4"/>
        </w:rPr>
        <w:t xml:space="preserve">Propachtovatel v případě porušení povinností </w:t>
      </w:r>
      <w:r w:rsidR="00BE7D55" w:rsidRPr="00233253">
        <w:rPr>
          <w:rFonts w:ascii="Arial" w:hAnsi="Arial" w:cs="Arial"/>
          <w:spacing w:val="4"/>
        </w:rPr>
        <w:t xml:space="preserve">pachtýře </w:t>
      </w:r>
      <w:r w:rsidRPr="00233253">
        <w:rPr>
          <w:rFonts w:ascii="Arial" w:hAnsi="Arial" w:cs="Arial"/>
          <w:spacing w:val="4"/>
        </w:rPr>
        <w:t xml:space="preserve">dle této smlouvy, které není podstatné, upozorní pachtýře na toto porušení, a stanoví pachtýři přiměřenou lhůtu k nápravě. </w:t>
      </w:r>
    </w:p>
    <w:p w14:paraId="736FE43B" w14:textId="77777777" w:rsidR="00AE2D8A" w:rsidRPr="001F238F" w:rsidRDefault="00AE2D8A" w:rsidP="00D55A9D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14:paraId="2693AD83" w14:textId="77777777" w:rsidR="00AE2D8A" w:rsidRPr="001F238F" w:rsidRDefault="00AE2D8A" w:rsidP="00D55A9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Propachtovatel</w:t>
      </w:r>
      <w:r w:rsidRPr="001F238F">
        <w:rPr>
          <w:rFonts w:ascii="Arial" w:hAnsi="Arial" w:cs="Arial"/>
          <w:spacing w:val="4"/>
        </w:rPr>
        <w:t xml:space="preserve"> má právo kdykoliv vstupovat na </w:t>
      </w:r>
      <w:r w:rsidRPr="001F238F">
        <w:rPr>
          <w:rFonts w:ascii="Arial" w:hAnsi="Arial" w:cs="Arial"/>
          <w:snapToGrid w:val="0"/>
          <w:spacing w:val="4"/>
        </w:rPr>
        <w:t xml:space="preserve">předmět </w:t>
      </w:r>
      <w:r w:rsidR="00F4529D">
        <w:rPr>
          <w:rFonts w:ascii="Arial" w:hAnsi="Arial" w:cs="Arial"/>
          <w:snapToGrid w:val="0"/>
          <w:spacing w:val="4"/>
        </w:rPr>
        <w:t>pachtu</w:t>
      </w:r>
      <w:r w:rsidRPr="001F238F">
        <w:rPr>
          <w:rFonts w:ascii="Arial" w:hAnsi="Arial" w:cs="Arial"/>
          <w:snapToGrid w:val="0"/>
          <w:spacing w:val="4"/>
        </w:rPr>
        <w:t>.</w:t>
      </w:r>
    </w:p>
    <w:p w14:paraId="0A743AA8" w14:textId="77777777" w:rsidR="00AE2D8A" w:rsidRDefault="00AE2D8A" w:rsidP="00D55A9D">
      <w:pPr>
        <w:ind w:left="426" w:hanging="426"/>
        <w:rPr>
          <w:rFonts w:ascii="Arial" w:hAnsi="Arial" w:cs="Arial"/>
        </w:rPr>
      </w:pPr>
    </w:p>
    <w:p w14:paraId="27FAFE1F" w14:textId="2F7BFC5E" w:rsidR="00AE2D8A" w:rsidRPr="001F238F" w:rsidRDefault="00AE2D8A" w:rsidP="00AE2D8A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VI.</w:t>
      </w:r>
    </w:p>
    <w:p w14:paraId="62F3C2DA" w14:textId="77777777" w:rsidR="00AE2D8A" w:rsidRDefault="00AE2D8A" w:rsidP="00AE2D8A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14:paraId="3C870BFF" w14:textId="77777777" w:rsidR="00261163" w:rsidRPr="001F238F" w:rsidRDefault="00261163" w:rsidP="00AE2D8A">
      <w:pPr>
        <w:jc w:val="center"/>
        <w:rPr>
          <w:rFonts w:ascii="Arial" w:hAnsi="Arial" w:cs="Arial"/>
          <w:b/>
        </w:rPr>
      </w:pPr>
    </w:p>
    <w:p w14:paraId="23E41792" w14:textId="4708BF88" w:rsidR="00AE2D8A" w:rsidRPr="00A03E73" w:rsidRDefault="00AE2D8A" w:rsidP="0007669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 w:rsidR="00D96068"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 w:rsidR="00943964">
        <w:rPr>
          <w:rFonts w:ascii="Arial" w:hAnsi="Arial" w:cs="Arial"/>
          <w:bCs/>
        </w:rPr>
        <w:t xml:space="preserve">, </w:t>
      </w:r>
      <w:r w:rsidR="00A03E73">
        <w:rPr>
          <w:rFonts w:ascii="Arial" w:hAnsi="Arial" w:cs="Arial"/>
          <w:bCs/>
        </w:rPr>
        <w:t>není-li stanoveno jinak</w:t>
      </w:r>
      <w:r w:rsidR="00943964">
        <w:rPr>
          <w:rFonts w:ascii="Arial" w:hAnsi="Arial" w:cs="Arial"/>
          <w:bCs/>
        </w:rPr>
        <w:t>,</w:t>
      </w:r>
      <w:r w:rsidRPr="00A03E73">
        <w:rPr>
          <w:rFonts w:ascii="Arial" w:hAnsi="Arial" w:cs="Arial"/>
          <w:bCs/>
        </w:rPr>
        <w:t xml:space="preserve"> účtovat </w:t>
      </w:r>
      <w:r w:rsidR="00D96068" w:rsidRPr="00A03E73">
        <w:rPr>
          <w:rFonts w:ascii="Arial" w:hAnsi="Arial" w:cs="Arial"/>
          <w:bCs/>
        </w:rPr>
        <w:t>pachtýři</w:t>
      </w:r>
      <w:r w:rsidRPr="00A03E73">
        <w:rPr>
          <w:rFonts w:ascii="Arial" w:hAnsi="Arial" w:cs="Arial"/>
          <w:bCs/>
        </w:rPr>
        <w:t xml:space="preserve"> smluvní pokutu ve výši 5</w:t>
      </w:r>
      <w:r w:rsidR="002228BC">
        <w:rPr>
          <w:rFonts w:ascii="Arial" w:hAnsi="Arial" w:cs="Arial"/>
          <w:bCs/>
        </w:rPr>
        <w:t xml:space="preserve"> </w:t>
      </w:r>
      <w:r w:rsidRPr="00A03E73">
        <w:rPr>
          <w:rFonts w:ascii="Arial" w:hAnsi="Arial" w:cs="Arial"/>
          <w:bCs/>
        </w:rPr>
        <w:t xml:space="preserve">000 Kč za každý jednotlivý případ, a to nezávisle na tom, zda vznikla propachtovateli škoda. V případě, že </w:t>
      </w:r>
      <w:r w:rsidR="00AA5118" w:rsidRPr="00A03E73">
        <w:rPr>
          <w:rFonts w:ascii="Arial" w:hAnsi="Arial" w:cs="Arial"/>
          <w:bCs/>
        </w:rPr>
        <w:t>pachtýř</w:t>
      </w:r>
      <w:r w:rsidRPr="00A03E73">
        <w:rPr>
          <w:rFonts w:ascii="Arial" w:hAnsi="Arial" w:cs="Arial"/>
          <w:bCs/>
        </w:rPr>
        <w:t xml:space="preserve"> ani přes prokazatelné upozornění a lhůtu poskytnutou mu k nápravě vadný stav neodstraní, je propachtovatel </w:t>
      </w:r>
      <w:r w:rsidR="00BE7D55">
        <w:rPr>
          <w:rFonts w:ascii="Arial" w:hAnsi="Arial" w:cs="Arial"/>
          <w:bCs/>
        </w:rPr>
        <w:t xml:space="preserve">navíc </w:t>
      </w:r>
      <w:r w:rsidRPr="00A03E73">
        <w:rPr>
          <w:rFonts w:ascii="Arial" w:hAnsi="Arial" w:cs="Arial"/>
          <w:bCs/>
        </w:rPr>
        <w:t xml:space="preserve">oprávněn účtovat </w:t>
      </w:r>
      <w:r w:rsidR="00D96068" w:rsidRPr="00A03E73">
        <w:rPr>
          <w:rFonts w:ascii="Arial" w:hAnsi="Arial" w:cs="Arial"/>
          <w:bCs/>
        </w:rPr>
        <w:t>pachtýři</w:t>
      </w:r>
      <w:r w:rsidRPr="00A03E73">
        <w:rPr>
          <w:rFonts w:ascii="Arial" w:hAnsi="Arial" w:cs="Arial"/>
          <w:bCs/>
        </w:rPr>
        <w:t xml:space="preserve"> smluvní pokutu ve výši 500 Kč za každý den trvání porušení povinnosti ode dne následujícího po uplynutí stanovené lhůty k nápravě vadného stavu.</w:t>
      </w:r>
    </w:p>
    <w:p w14:paraId="0068FF07" w14:textId="77777777" w:rsidR="00AE2D8A" w:rsidRPr="001F238F" w:rsidRDefault="00AE2D8A" w:rsidP="00AE2D8A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570C71DA" w14:textId="77777777" w:rsidR="00AE2D8A" w:rsidRPr="001F238F" w:rsidRDefault="00AE2D8A" w:rsidP="0007669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 w:rsidR="00AA5118">
        <w:rPr>
          <w:rFonts w:ascii="Arial" w:hAnsi="Arial" w:cs="Arial"/>
          <w:bCs/>
        </w:rPr>
        <w:t>pachtýř</w:t>
      </w:r>
      <w:r w:rsidR="00D96068">
        <w:rPr>
          <w:rFonts w:ascii="Arial" w:hAnsi="Arial" w:cs="Arial"/>
          <w:bCs/>
        </w:rPr>
        <w:t>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 w:rsidR="009563F2"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14:paraId="1378AEE3" w14:textId="77777777" w:rsidR="00AE2D8A" w:rsidRPr="001F238F" w:rsidRDefault="00AE2D8A" w:rsidP="00AE2D8A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14:paraId="17D9F18A" w14:textId="77777777" w:rsidR="00AE2D8A" w:rsidRDefault="00AE2D8A" w:rsidP="00076691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14:paraId="2463B865" w14:textId="77777777" w:rsidR="00046D5D" w:rsidRDefault="00046D5D" w:rsidP="00046D5D">
      <w:pPr>
        <w:jc w:val="both"/>
        <w:rPr>
          <w:rFonts w:ascii="Arial" w:hAnsi="Arial" w:cs="Arial"/>
          <w:bCs/>
        </w:rPr>
      </w:pPr>
    </w:p>
    <w:p w14:paraId="54C3E92A" w14:textId="7D1A42FF" w:rsidR="004109E0" w:rsidRPr="002912E3" w:rsidRDefault="004109E0" w:rsidP="004109E0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VII.</w:t>
      </w:r>
    </w:p>
    <w:p w14:paraId="7AD4C4A0" w14:textId="77777777" w:rsidR="004109E0" w:rsidRDefault="004109E0" w:rsidP="004109E0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Závěrečná ustanovení</w:t>
      </w:r>
    </w:p>
    <w:p w14:paraId="4F881C32" w14:textId="77777777" w:rsidR="00261163" w:rsidRPr="002912E3" w:rsidRDefault="00261163" w:rsidP="004109E0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</w:p>
    <w:p w14:paraId="33AE7D8F" w14:textId="5DE9934E" w:rsidR="004109E0" w:rsidRPr="005A0A0F" w:rsidRDefault="004109E0" w:rsidP="0007669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</w:t>
      </w:r>
      <w:r w:rsidRPr="005A0A0F">
        <w:rPr>
          <w:rFonts w:ascii="Arial" w:hAnsi="Arial" w:cs="Arial"/>
          <w:snapToGrid w:val="0"/>
        </w:rPr>
        <w:t xml:space="preserve"> dle této smlouvy nebude zapsán do katastru nemovitostí ve smyslu ustanovení § 2</w:t>
      </w:r>
      <w:r w:rsidR="00943964"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14:paraId="4813B728" w14:textId="77777777"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14:paraId="37665C10" w14:textId="77777777" w:rsidR="004109E0" w:rsidRPr="005A0A0F" w:rsidRDefault="004109E0" w:rsidP="0007669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 w:rsidR="00943964">
        <w:rPr>
          <w:rFonts w:ascii="Arial" w:hAnsi="Arial" w:cs="Arial"/>
          <w:snapToGrid w:val="0"/>
        </w:rPr>
        <w:t>, ve znění pozdějších předpisů.</w:t>
      </w:r>
    </w:p>
    <w:p w14:paraId="6CE6A62E" w14:textId="77777777"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14:paraId="678220C7" w14:textId="77777777" w:rsidR="004109E0" w:rsidRDefault="004109E0" w:rsidP="0007669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14:paraId="06306C0E" w14:textId="77777777" w:rsidR="00DA3E63" w:rsidRPr="005A0A0F" w:rsidRDefault="00DA3E63" w:rsidP="00DA3E63">
      <w:pPr>
        <w:ind w:left="426"/>
        <w:jc w:val="both"/>
        <w:rPr>
          <w:rFonts w:ascii="Arial" w:hAnsi="Arial" w:cs="Arial"/>
          <w:snapToGrid w:val="0"/>
        </w:rPr>
      </w:pPr>
    </w:p>
    <w:p w14:paraId="0AAE0EEF" w14:textId="77777777" w:rsidR="004109E0" w:rsidRPr="005A0A0F" w:rsidRDefault="004109E0" w:rsidP="0007669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Jakékoliv změny a doplňky této smlouvy mohou být provedeny výlučně po vzájemné dohodě smluvních stran, učiněné písemnou formou v podobě vzestupně číslovaných dodatků, a to </w:t>
      </w:r>
      <w:r w:rsidR="00DA3E63">
        <w:rPr>
          <w:rFonts w:ascii="Arial" w:hAnsi="Arial" w:cs="Arial"/>
          <w:snapToGrid w:val="0"/>
        </w:rPr>
        <w:br/>
      </w:r>
      <w:r w:rsidRPr="005A0A0F">
        <w:rPr>
          <w:rFonts w:ascii="Arial" w:hAnsi="Arial" w:cs="Arial"/>
          <w:snapToGrid w:val="0"/>
        </w:rPr>
        <w:t>s podpisy obou smluvních stran.</w:t>
      </w:r>
    </w:p>
    <w:p w14:paraId="527FA2FE" w14:textId="77777777"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14:paraId="059CBEA6" w14:textId="77777777" w:rsidR="004109E0" w:rsidRPr="005A0A0F" w:rsidRDefault="004109E0" w:rsidP="0007669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lastRenderedPageBreak/>
        <w:t>Smluvní strany prohlašují, že souhlasí s případným poskytnutím textu této smlouvy v souladu se zákonem č. 106/1999 Sb., o svobodném přístupu k informacím, ve znění pozdějších předpisů.</w:t>
      </w:r>
    </w:p>
    <w:p w14:paraId="694A87A5" w14:textId="77777777"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14:paraId="6B42BE9F" w14:textId="77777777" w:rsidR="004109E0" w:rsidRPr="005A0A0F" w:rsidRDefault="004109E0" w:rsidP="0007669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14:paraId="7A97D95D" w14:textId="77777777" w:rsidR="004109E0" w:rsidRPr="005A0A0F" w:rsidRDefault="004109E0" w:rsidP="002039DE">
      <w:pPr>
        <w:ind w:left="426" w:hanging="426"/>
        <w:jc w:val="both"/>
        <w:rPr>
          <w:rFonts w:ascii="Arial" w:hAnsi="Arial" w:cs="Arial"/>
          <w:snapToGrid w:val="0"/>
        </w:rPr>
      </w:pPr>
    </w:p>
    <w:p w14:paraId="2E7AAB83" w14:textId="74A40327" w:rsidR="004109E0" w:rsidRPr="001B45AD" w:rsidRDefault="004109E0" w:rsidP="0007669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 w:rsidR="00422B49">
        <w:rPr>
          <w:rFonts w:ascii="Arial" w:hAnsi="Arial" w:cs="Arial"/>
          <w:snapToGrid w:val="0"/>
        </w:rPr>
        <w:t xml:space="preserve">e </w:t>
      </w:r>
      <w:r w:rsidR="00BE7D55">
        <w:rPr>
          <w:rFonts w:ascii="Arial" w:hAnsi="Arial" w:cs="Arial"/>
          <w:snapToGrid w:val="0"/>
        </w:rPr>
        <w:t xml:space="preserve">3 </w:t>
      </w:r>
      <w:r w:rsidRPr="005A0A0F">
        <w:rPr>
          <w:rFonts w:ascii="Arial" w:hAnsi="Arial" w:cs="Arial"/>
          <w:snapToGrid w:val="0"/>
        </w:rPr>
        <w:t>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 w:rsidR="00422B49"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</w:t>
      </w:r>
      <w:r w:rsidRPr="001B45AD">
        <w:rPr>
          <w:rFonts w:ascii="Arial" w:hAnsi="Arial" w:cs="Arial"/>
          <w:snapToGrid w:val="0"/>
        </w:rPr>
        <w:t xml:space="preserve">smlouvy, pachtýř obdrží </w:t>
      </w:r>
      <w:r w:rsidR="00BE7D55" w:rsidRPr="001B45AD">
        <w:rPr>
          <w:rFonts w:ascii="Arial" w:hAnsi="Arial" w:cs="Arial"/>
          <w:snapToGrid w:val="0"/>
        </w:rPr>
        <w:t xml:space="preserve">1 </w:t>
      </w:r>
      <w:r w:rsidRPr="001B45AD">
        <w:rPr>
          <w:rFonts w:ascii="Arial" w:hAnsi="Arial" w:cs="Arial"/>
          <w:snapToGrid w:val="0"/>
        </w:rPr>
        <w:t>vyhotovení této smlouvy.</w:t>
      </w:r>
    </w:p>
    <w:p w14:paraId="33129BA1" w14:textId="77777777" w:rsidR="00076691" w:rsidRPr="001B45AD" w:rsidRDefault="00076691" w:rsidP="00076691">
      <w:pPr>
        <w:pStyle w:val="Odstavecseseznamem"/>
        <w:rPr>
          <w:rFonts w:ascii="Arial" w:hAnsi="Arial" w:cs="Arial"/>
          <w:snapToGrid w:val="0"/>
        </w:rPr>
      </w:pPr>
    </w:p>
    <w:p w14:paraId="71224609" w14:textId="77777777" w:rsidR="00C17B4D" w:rsidRDefault="002039DE" w:rsidP="00C17B4D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1B45AD">
        <w:rPr>
          <w:rFonts w:ascii="Arial" w:hAnsi="Arial" w:cs="Arial"/>
          <w:lang w:val="x-none" w:eastAsia="x-none"/>
        </w:rPr>
        <w:t xml:space="preserve">Tato smlouva nabývá </w:t>
      </w:r>
      <w:r w:rsidR="001B45AD" w:rsidRPr="001B45AD">
        <w:rPr>
          <w:rFonts w:ascii="Arial" w:hAnsi="Arial" w:cs="Arial"/>
          <w:lang w:val="x-none" w:eastAsia="x-none"/>
        </w:rPr>
        <w:t>platnosti dnem jejího uzavření</w:t>
      </w:r>
      <w:r w:rsidR="001B45AD" w:rsidRPr="001B45AD">
        <w:rPr>
          <w:rFonts w:ascii="Arial" w:hAnsi="Arial" w:cs="Arial"/>
          <w:lang w:eastAsia="x-none"/>
        </w:rPr>
        <w:t xml:space="preserve"> a účinnosti dnem 1. 4. 2019</w:t>
      </w:r>
      <w:r w:rsidRPr="001B45AD">
        <w:rPr>
          <w:rFonts w:ascii="Arial" w:hAnsi="Arial" w:cs="Arial"/>
          <w:lang w:val="x-none" w:eastAsia="x-none"/>
        </w:rPr>
        <w:t>.</w:t>
      </w:r>
      <w:r w:rsidR="00076691" w:rsidRPr="001B45AD">
        <w:rPr>
          <w:rFonts w:ascii="Arial" w:hAnsi="Arial" w:cs="Arial"/>
          <w:lang w:eastAsia="x-none"/>
        </w:rPr>
        <w:t xml:space="preserve"> </w:t>
      </w:r>
      <w:r w:rsidR="00076691" w:rsidRPr="001B45AD">
        <w:rPr>
          <w:rFonts w:ascii="Arial" w:hAnsi="Arial" w:cs="Arial"/>
        </w:rPr>
        <w:t>Smlouva nepodléhá uveřejnění dle zákona č. 340/2015 Sb., o registru smluv,</w:t>
      </w:r>
      <w:r w:rsidR="00076691" w:rsidRPr="00076691">
        <w:rPr>
          <w:rFonts w:ascii="Arial" w:hAnsi="Arial" w:cs="Arial"/>
        </w:rPr>
        <w:t xml:space="preserve"> v platném znění, a nebude uveřejněna.</w:t>
      </w:r>
    </w:p>
    <w:p w14:paraId="6AAC8F84" w14:textId="77777777" w:rsidR="00C17B4D" w:rsidRDefault="00C17B4D" w:rsidP="00C17B4D">
      <w:pPr>
        <w:ind w:left="426"/>
        <w:jc w:val="both"/>
        <w:rPr>
          <w:rFonts w:ascii="Arial" w:hAnsi="Arial" w:cs="Arial"/>
          <w:snapToGrid w:val="0"/>
        </w:rPr>
      </w:pPr>
    </w:p>
    <w:p w14:paraId="039F3312" w14:textId="77777777" w:rsidR="008441D6" w:rsidRPr="00D55A9D" w:rsidRDefault="00C07F52" w:rsidP="00076691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D55A9D">
        <w:rPr>
          <w:rFonts w:ascii="Arial" w:hAnsi="Arial" w:cs="Arial"/>
          <w:lang w:val="x-none" w:eastAsia="x-none"/>
        </w:rPr>
        <w:t>Nedílnou součástí této smlouvy jsou tyto přílohy:</w:t>
      </w:r>
    </w:p>
    <w:p w14:paraId="0D76FA5B" w14:textId="77777777" w:rsidR="00C07F52" w:rsidRDefault="00C07F52" w:rsidP="00D55A9D">
      <w:pPr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Příloha č. 1 – p. č. 12265, k. ú. Hrušovany nad Jevišovkou</w:t>
      </w:r>
    </w:p>
    <w:p w14:paraId="286F2D1B" w14:textId="77777777" w:rsidR="00C07F52" w:rsidRDefault="00C07F52" w:rsidP="00D55A9D">
      <w:pPr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Příloha č. 2 – p. č. 5863, k. ú. Hrabětice</w:t>
      </w:r>
    </w:p>
    <w:p w14:paraId="4C22398D" w14:textId="77777777" w:rsidR="00C07F52" w:rsidRDefault="00C07F52" w:rsidP="00D55A9D">
      <w:pPr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Příloha č. 3 – k. ú. 5317, k. ú. Hevlín</w:t>
      </w:r>
    </w:p>
    <w:p w14:paraId="5806C0C5" w14:textId="77777777" w:rsidR="00C07F52" w:rsidRDefault="00C07F52" w:rsidP="00D55A9D">
      <w:pPr>
        <w:ind w:left="42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Příloha č. 4 – Karta sečení</w:t>
      </w:r>
    </w:p>
    <w:p w14:paraId="22BBA4A6" w14:textId="77777777" w:rsidR="00C17B4D" w:rsidRPr="00076691" w:rsidRDefault="00C17B4D" w:rsidP="00D55A9D">
      <w:pPr>
        <w:ind w:left="426"/>
        <w:jc w:val="both"/>
        <w:rPr>
          <w:rFonts w:ascii="Arial" w:hAnsi="Arial" w:cs="Arial"/>
          <w:snapToGrid w:val="0"/>
        </w:rPr>
      </w:pPr>
    </w:p>
    <w:p w14:paraId="161E2AA6" w14:textId="77777777" w:rsidR="00076691" w:rsidRDefault="00076691" w:rsidP="00076691">
      <w:pPr>
        <w:pStyle w:val="Odstavecseseznamem"/>
        <w:rPr>
          <w:rFonts w:ascii="Arial" w:hAnsi="Arial" w:cs="Arial"/>
          <w:snapToGrid w:val="0"/>
        </w:rPr>
      </w:pPr>
    </w:p>
    <w:p w14:paraId="1E56D70E" w14:textId="77777777" w:rsidR="00CA5CEE" w:rsidRPr="00CA5CEE" w:rsidRDefault="00CA5CEE" w:rsidP="00CA5CEE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14:paraId="04850922" w14:textId="77777777" w:rsidR="00CA5CEE" w:rsidRDefault="00CA5CEE" w:rsidP="00CA5CEE">
      <w:pPr>
        <w:jc w:val="both"/>
        <w:rPr>
          <w:rFonts w:ascii="Arial" w:hAnsi="Arial" w:cs="Arial"/>
          <w:color w:val="FF0000"/>
        </w:rPr>
      </w:pPr>
    </w:p>
    <w:p w14:paraId="7EBC170B" w14:textId="77777777" w:rsidR="00CA5CEE" w:rsidRPr="00C874CC" w:rsidRDefault="00CA5CEE" w:rsidP="00CA5CEE">
      <w:pPr>
        <w:jc w:val="both"/>
        <w:rPr>
          <w:rFonts w:ascii="Arial" w:hAnsi="Arial" w:cs="Arial"/>
        </w:rPr>
      </w:pPr>
      <w:r w:rsidRPr="00943964">
        <w:rPr>
          <w:rFonts w:ascii="Arial" w:hAnsi="Arial" w:cs="Arial"/>
        </w:rPr>
        <w:t>V</w:t>
      </w:r>
      <w:r w:rsidR="0064694D">
        <w:rPr>
          <w:rFonts w:ascii="Arial" w:hAnsi="Arial" w:cs="Arial"/>
        </w:rPr>
        <w:t xml:space="preserve"> Náměšti nad Oslavou </w:t>
      </w:r>
      <w:r w:rsidRPr="00C874CC">
        <w:rPr>
          <w:rFonts w:ascii="Arial" w:hAnsi="Arial" w:cs="Arial"/>
        </w:rPr>
        <w:t>dne………….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 w:rsidR="00943964">
        <w:rPr>
          <w:rFonts w:ascii="Arial" w:hAnsi="Arial" w:cs="Arial"/>
        </w:rPr>
        <w:tab/>
      </w:r>
      <w:r w:rsidRPr="00C874CC">
        <w:rPr>
          <w:rFonts w:ascii="Arial" w:hAnsi="Arial" w:cs="Arial"/>
        </w:rPr>
        <w:t>V</w:t>
      </w:r>
      <w:r w:rsidR="00422B49">
        <w:rPr>
          <w:rFonts w:ascii="Arial" w:hAnsi="Arial" w:cs="Arial"/>
        </w:rPr>
        <w:t> </w:t>
      </w:r>
      <w:r w:rsidR="00CC6C03" w:rsidRPr="00D55A9D">
        <w:rPr>
          <w:rFonts w:ascii="Arial" w:hAnsi="Arial" w:cs="Arial"/>
          <w:highlight w:val="yellow"/>
        </w:rPr>
        <w:t>……………………</w:t>
      </w:r>
      <w:r w:rsidR="00422B49">
        <w:rPr>
          <w:rFonts w:ascii="Arial" w:hAnsi="Arial" w:cs="Arial"/>
        </w:rPr>
        <w:t xml:space="preserve"> </w:t>
      </w:r>
      <w:r w:rsidRPr="00C874CC">
        <w:rPr>
          <w:rFonts w:ascii="Arial" w:hAnsi="Arial" w:cs="Arial"/>
        </w:rPr>
        <w:t xml:space="preserve">dne </w:t>
      </w:r>
      <w:r w:rsidRPr="00D55A9D">
        <w:rPr>
          <w:rFonts w:ascii="Arial" w:hAnsi="Arial" w:cs="Arial"/>
          <w:highlight w:val="yellow"/>
        </w:rPr>
        <w:t>……….</w:t>
      </w:r>
    </w:p>
    <w:p w14:paraId="10CCFBF5" w14:textId="77777777" w:rsidR="00CA5CEE" w:rsidRPr="00C874CC" w:rsidRDefault="00CA5CEE" w:rsidP="00CA5CEE">
      <w:pPr>
        <w:jc w:val="both"/>
        <w:rPr>
          <w:rFonts w:ascii="Arial" w:hAnsi="Arial" w:cs="Arial"/>
        </w:rPr>
      </w:pPr>
    </w:p>
    <w:p w14:paraId="22EA9C54" w14:textId="77777777" w:rsidR="00CA5CEE" w:rsidRPr="00C874CC" w:rsidRDefault="00CA5CEE" w:rsidP="00CA5C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C874CC">
        <w:rPr>
          <w:rFonts w:ascii="Arial" w:hAnsi="Arial" w:cs="Arial"/>
        </w:rPr>
        <w:t xml:space="preserve">:                                              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>
        <w:rPr>
          <w:rFonts w:ascii="Arial" w:hAnsi="Arial" w:cs="Arial"/>
        </w:rPr>
        <w:t>Pachtýř</w:t>
      </w:r>
      <w:r w:rsidRPr="00C874CC">
        <w:rPr>
          <w:rFonts w:ascii="Arial" w:hAnsi="Arial" w:cs="Arial"/>
        </w:rPr>
        <w:t>:</w:t>
      </w:r>
    </w:p>
    <w:p w14:paraId="1D7C1072" w14:textId="77777777" w:rsidR="00CA5CEE" w:rsidRDefault="00CA5CEE" w:rsidP="00CA5CEE">
      <w:pPr>
        <w:jc w:val="both"/>
        <w:rPr>
          <w:rFonts w:ascii="Arial" w:hAnsi="Arial" w:cs="Arial"/>
        </w:rPr>
      </w:pPr>
    </w:p>
    <w:p w14:paraId="3B8F954B" w14:textId="77777777" w:rsidR="00CA5CEE" w:rsidRDefault="00CA5CEE" w:rsidP="00CA5CEE">
      <w:pPr>
        <w:jc w:val="both"/>
        <w:rPr>
          <w:rFonts w:ascii="Arial" w:hAnsi="Arial" w:cs="Arial"/>
        </w:rPr>
      </w:pPr>
    </w:p>
    <w:p w14:paraId="0E5F3AB6" w14:textId="77777777" w:rsidR="00CA5CEE" w:rsidRDefault="00CA5CEE" w:rsidP="00CA5CEE">
      <w:pPr>
        <w:jc w:val="both"/>
        <w:rPr>
          <w:rFonts w:ascii="Arial" w:hAnsi="Arial" w:cs="Arial"/>
        </w:rPr>
      </w:pPr>
    </w:p>
    <w:p w14:paraId="765C1122" w14:textId="77777777" w:rsidR="00AD1B04" w:rsidRDefault="00AD1B04" w:rsidP="00CA5CEE">
      <w:pPr>
        <w:jc w:val="both"/>
        <w:rPr>
          <w:rFonts w:ascii="Arial" w:hAnsi="Arial" w:cs="Arial"/>
        </w:rPr>
      </w:pPr>
    </w:p>
    <w:p w14:paraId="450A4E52" w14:textId="77777777" w:rsidR="00AD1B04" w:rsidRDefault="00AD1B04" w:rsidP="00CA5CEE">
      <w:pPr>
        <w:jc w:val="both"/>
        <w:rPr>
          <w:rFonts w:ascii="Arial" w:hAnsi="Arial" w:cs="Arial"/>
        </w:rPr>
      </w:pPr>
    </w:p>
    <w:p w14:paraId="376B7B21" w14:textId="77777777" w:rsidR="00AD1B04" w:rsidRDefault="00AD1B04" w:rsidP="00CA5CEE">
      <w:pPr>
        <w:jc w:val="both"/>
        <w:rPr>
          <w:rFonts w:ascii="Arial" w:hAnsi="Arial" w:cs="Arial"/>
        </w:rPr>
      </w:pPr>
    </w:p>
    <w:p w14:paraId="315F6493" w14:textId="77777777" w:rsidR="00CA5CEE" w:rsidRPr="00C874CC" w:rsidRDefault="00CA5CEE" w:rsidP="00CA5CEE">
      <w:pPr>
        <w:jc w:val="both"/>
        <w:rPr>
          <w:rFonts w:ascii="Arial" w:hAnsi="Arial" w:cs="Arial"/>
        </w:rPr>
      </w:pPr>
    </w:p>
    <w:p w14:paraId="33A22F19" w14:textId="77777777" w:rsidR="00CA5CEE" w:rsidRPr="00C874CC" w:rsidRDefault="00CA5CEE" w:rsidP="00CA5CEE">
      <w:pPr>
        <w:jc w:val="both"/>
        <w:rPr>
          <w:rFonts w:ascii="Arial" w:hAnsi="Arial" w:cs="Arial"/>
        </w:rPr>
      </w:pPr>
      <w:r w:rsidRPr="00C874CC">
        <w:rPr>
          <w:rFonts w:ascii="Arial" w:hAnsi="Arial" w:cs="Arial"/>
        </w:rPr>
        <w:t>_____________________________</w:t>
      </w:r>
      <w:r w:rsidRPr="00C874CC">
        <w:rPr>
          <w:rFonts w:ascii="Arial" w:hAnsi="Arial" w:cs="Arial"/>
        </w:rPr>
        <w:tab/>
      </w:r>
      <w:r w:rsidRPr="00C874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874CC">
        <w:rPr>
          <w:rFonts w:ascii="Arial" w:hAnsi="Arial" w:cs="Arial"/>
        </w:rPr>
        <w:t>_____________________________</w:t>
      </w:r>
    </w:p>
    <w:p w14:paraId="6FF5A7CC" w14:textId="77777777" w:rsidR="00CC6C03" w:rsidRDefault="00CC6C03" w:rsidP="00CA5CEE">
      <w:pPr>
        <w:jc w:val="both"/>
        <w:rPr>
          <w:rFonts w:ascii="Arial" w:hAnsi="Arial" w:cs="Arial"/>
          <w:b/>
        </w:rPr>
      </w:pPr>
    </w:p>
    <w:p w14:paraId="3E333585" w14:textId="77777777" w:rsidR="00CA5CEE" w:rsidRPr="0064694D" w:rsidRDefault="0064694D" w:rsidP="00CC6C03">
      <w:pPr>
        <w:spacing w:line="360" w:lineRule="auto"/>
        <w:jc w:val="both"/>
        <w:rPr>
          <w:rFonts w:ascii="Arial" w:hAnsi="Arial" w:cs="Arial"/>
          <w:b/>
        </w:rPr>
      </w:pPr>
      <w:r w:rsidRPr="0064694D">
        <w:rPr>
          <w:rFonts w:ascii="Arial" w:hAnsi="Arial" w:cs="Arial"/>
          <w:b/>
        </w:rPr>
        <w:t>Ing. Marie Kutílková</w:t>
      </w:r>
      <w:r w:rsidR="00CA5CEE" w:rsidRPr="0064694D">
        <w:rPr>
          <w:rFonts w:ascii="Arial" w:hAnsi="Arial" w:cs="Arial"/>
          <w:b/>
        </w:rPr>
        <w:tab/>
      </w:r>
      <w:r w:rsidR="00CA5CEE" w:rsidRPr="0064694D">
        <w:rPr>
          <w:rFonts w:ascii="Arial" w:hAnsi="Arial" w:cs="Arial"/>
          <w:b/>
        </w:rPr>
        <w:tab/>
      </w:r>
      <w:r w:rsidR="00CA5CEE" w:rsidRPr="0064694D">
        <w:rPr>
          <w:rFonts w:ascii="Arial" w:hAnsi="Arial" w:cs="Arial"/>
          <w:b/>
        </w:rPr>
        <w:tab/>
      </w:r>
      <w:r w:rsidR="00CA5CEE" w:rsidRPr="0064694D">
        <w:rPr>
          <w:rFonts w:ascii="Arial" w:hAnsi="Arial" w:cs="Arial"/>
          <w:b/>
        </w:rPr>
        <w:tab/>
      </w:r>
      <w:r w:rsidR="00CA5CEE" w:rsidRPr="0064694D">
        <w:rPr>
          <w:rFonts w:ascii="Arial" w:hAnsi="Arial" w:cs="Arial"/>
          <w:b/>
        </w:rPr>
        <w:tab/>
      </w:r>
      <w:r w:rsidR="00CC6C03" w:rsidRPr="00D55A9D">
        <w:rPr>
          <w:rFonts w:ascii="Arial" w:hAnsi="Arial" w:cs="Arial"/>
          <w:b/>
          <w:highlight w:val="yellow"/>
        </w:rPr>
        <w:t>……………………………………</w:t>
      </w:r>
      <w:r w:rsidR="00CA5CEE" w:rsidRPr="0064694D">
        <w:rPr>
          <w:rFonts w:ascii="Arial" w:hAnsi="Arial" w:cs="Arial"/>
          <w:b/>
        </w:rPr>
        <w:tab/>
      </w:r>
      <w:r w:rsidR="00CA5CEE" w:rsidRPr="0064694D">
        <w:rPr>
          <w:rFonts w:ascii="Arial" w:hAnsi="Arial" w:cs="Arial"/>
          <w:b/>
        </w:rPr>
        <w:tab/>
      </w:r>
    </w:p>
    <w:p w14:paraId="4D990542" w14:textId="77777777" w:rsidR="00CA5CEE" w:rsidRPr="0064694D" w:rsidRDefault="00943964" w:rsidP="00CC6C03">
      <w:pPr>
        <w:spacing w:line="360" w:lineRule="auto"/>
        <w:jc w:val="both"/>
        <w:rPr>
          <w:lang w:val="x-none"/>
        </w:rPr>
      </w:pPr>
      <w:r w:rsidRPr="0064694D">
        <w:rPr>
          <w:rFonts w:ascii="Arial" w:hAnsi="Arial" w:cs="Arial"/>
        </w:rPr>
        <w:t>ř</w:t>
      </w:r>
      <w:r w:rsidR="00CA5CEE" w:rsidRPr="0064694D">
        <w:rPr>
          <w:rFonts w:ascii="Arial" w:hAnsi="Arial" w:cs="Arial"/>
        </w:rPr>
        <w:t>editel</w:t>
      </w:r>
      <w:r w:rsidR="0064694D" w:rsidRPr="0064694D">
        <w:rPr>
          <w:rFonts w:ascii="Arial" w:hAnsi="Arial" w:cs="Arial"/>
        </w:rPr>
        <w:t>ka</w:t>
      </w:r>
      <w:r w:rsidR="00CA5CEE" w:rsidRPr="0064694D">
        <w:rPr>
          <w:rFonts w:ascii="Arial" w:hAnsi="Arial" w:cs="Arial"/>
        </w:rPr>
        <w:t xml:space="preserve"> závodu</w:t>
      </w:r>
      <w:r w:rsidR="0064694D" w:rsidRPr="0064694D">
        <w:rPr>
          <w:rFonts w:ascii="Arial" w:hAnsi="Arial" w:cs="Arial"/>
        </w:rPr>
        <w:t xml:space="preserve"> Dyje</w:t>
      </w:r>
      <w:r w:rsidR="00CA5CEE" w:rsidRPr="0064694D">
        <w:rPr>
          <w:rFonts w:ascii="Arial" w:hAnsi="Arial" w:cs="Arial"/>
        </w:rPr>
        <w:t xml:space="preserve"> </w:t>
      </w:r>
      <w:r w:rsidR="00CC6C03">
        <w:rPr>
          <w:rFonts w:ascii="Arial" w:hAnsi="Arial" w:cs="Arial"/>
        </w:rPr>
        <w:tab/>
      </w:r>
      <w:r w:rsidR="00CC6C03">
        <w:rPr>
          <w:rFonts w:ascii="Arial" w:hAnsi="Arial" w:cs="Arial"/>
        </w:rPr>
        <w:tab/>
      </w:r>
      <w:r w:rsidR="00CC6C03">
        <w:rPr>
          <w:rFonts w:ascii="Arial" w:hAnsi="Arial" w:cs="Arial"/>
        </w:rPr>
        <w:tab/>
      </w:r>
      <w:r w:rsidR="00CC6C03">
        <w:rPr>
          <w:rFonts w:ascii="Arial" w:hAnsi="Arial" w:cs="Arial"/>
        </w:rPr>
        <w:tab/>
      </w:r>
      <w:r w:rsidR="00CC6C03">
        <w:rPr>
          <w:rFonts w:ascii="Arial" w:hAnsi="Arial" w:cs="Arial"/>
        </w:rPr>
        <w:tab/>
      </w:r>
      <w:r w:rsidR="00CC6C03" w:rsidRPr="00D55A9D">
        <w:rPr>
          <w:rFonts w:ascii="Arial" w:hAnsi="Arial" w:cs="Arial"/>
          <w:highlight w:val="yellow"/>
        </w:rPr>
        <w:t>……………………………………</w:t>
      </w:r>
    </w:p>
    <w:p w14:paraId="026B9BEF" w14:textId="77777777" w:rsidR="00043A63" w:rsidRPr="0064694D" w:rsidRDefault="00043A63" w:rsidP="007C0020">
      <w:pPr>
        <w:tabs>
          <w:tab w:val="left" w:pos="2268"/>
        </w:tabs>
        <w:jc w:val="both"/>
        <w:rPr>
          <w:rFonts w:ascii="Arial" w:hAnsi="Arial" w:cs="Arial"/>
          <w:lang w:val="x-none"/>
        </w:rPr>
      </w:pPr>
    </w:p>
    <w:sectPr w:rsidR="00043A63" w:rsidRPr="0064694D" w:rsidSect="00C15991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F3E289E" w15:done="0"/>
  <w15:commentEx w15:paraId="5EA8F9C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6EE48" w14:textId="77777777" w:rsidR="00742270" w:rsidRDefault="00742270" w:rsidP="008438C1">
      <w:r>
        <w:separator/>
      </w:r>
    </w:p>
  </w:endnote>
  <w:endnote w:type="continuationSeparator" w:id="0">
    <w:p w14:paraId="11791807" w14:textId="77777777" w:rsidR="00742270" w:rsidRDefault="00742270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4A662" w14:textId="77777777"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2FF4F7" w14:textId="77777777"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3FA64" w14:textId="6E269F93" w:rsidR="000B1887" w:rsidRPr="0089133A" w:rsidRDefault="000B54A2" w:rsidP="000B1887">
    <w:pPr>
      <w:pStyle w:val="Zpat"/>
      <w:rPr>
        <w:i/>
      </w:rPr>
    </w:pPr>
    <w:r>
      <w:rPr>
        <w:i/>
      </w:rPr>
      <w:t>Smlouva o zemědělském pachtu - Dyje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5725C" w14:textId="77777777" w:rsidR="00742270" w:rsidRDefault="00742270" w:rsidP="008438C1">
      <w:r>
        <w:separator/>
      </w:r>
    </w:p>
  </w:footnote>
  <w:footnote w:type="continuationSeparator" w:id="0">
    <w:p w14:paraId="5555B10F" w14:textId="77777777" w:rsidR="00742270" w:rsidRDefault="00742270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24501" w14:textId="77777777" w:rsidR="004D1322" w:rsidRDefault="004D1322" w:rsidP="00BE0E14">
    <w:pPr>
      <w:pStyle w:val="Zhlav"/>
      <w:jc w:val="right"/>
    </w:pPr>
    <w:r>
      <w:tab/>
    </w:r>
    <w:r>
      <w:tab/>
    </w:r>
    <w:r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03224E"/>
    <w:multiLevelType w:val="hybridMultilevel"/>
    <w:tmpl w:val="BEBCE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90E66"/>
    <w:multiLevelType w:val="hybridMultilevel"/>
    <w:tmpl w:val="DD464BA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00221EE"/>
    <w:multiLevelType w:val="hybridMultilevel"/>
    <w:tmpl w:val="6A2CB792"/>
    <w:lvl w:ilvl="0" w:tplc="157A3C2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B59292C"/>
    <w:multiLevelType w:val="hybridMultilevel"/>
    <w:tmpl w:val="67AA5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D792F8B"/>
    <w:multiLevelType w:val="hybridMultilevel"/>
    <w:tmpl w:val="4CEEC866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>
    <w:nsid w:val="66936FCE"/>
    <w:multiLevelType w:val="hybridMultilevel"/>
    <w:tmpl w:val="17AA5E62"/>
    <w:lvl w:ilvl="0" w:tplc="16C6E87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3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11"/>
  </w:num>
  <w:num w:numId="11">
    <w:abstractNumId w:val="4"/>
  </w:num>
  <w:num w:numId="12">
    <w:abstractNumId w:val="15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14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tílková Marie">
    <w15:presenceInfo w15:providerId="AD" w15:userId="S-1-5-21-725345543-651377827-2146715285-3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7106"/>
    <w:rsid w:val="00020B6A"/>
    <w:rsid w:val="000248ED"/>
    <w:rsid w:val="00024FF4"/>
    <w:rsid w:val="0002757E"/>
    <w:rsid w:val="00027CF4"/>
    <w:rsid w:val="00030701"/>
    <w:rsid w:val="000312FC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DDE"/>
    <w:rsid w:val="00046D5D"/>
    <w:rsid w:val="00050068"/>
    <w:rsid w:val="000516B1"/>
    <w:rsid w:val="00052860"/>
    <w:rsid w:val="00052B4B"/>
    <w:rsid w:val="00055210"/>
    <w:rsid w:val="0005592B"/>
    <w:rsid w:val="00061D21"/>
    <w:rsid w:val="00067F3A"/>
    <w:rsid w:val="0007034E"/>
    <w:rsid w:val="00074405"/>
    <w:rsid w:val="0007658A"/>
    <w:rsid w:val="00076691"/>
    <w:rsid w:val="000810A2"/>
    <w:rsid w:val="00083897"/>
    <w:rsid w:val="00085367"/>
    <w:rsid w:val="00086D11"/>
    <w:rsid w:val="00087167"/>
    <w:rsid w:val="00087317"/>
    <w:rsid w:val="0009230A"/>
    <w:rsid w:val="00092C4B"/>
    <w:rsid w:val="000947E3"/>
    <w:rsid w:val="00095B1A"/>
    <w:rsid w:val="000A1238"/>
    <w:rsid w:val="000A407C"/>
    <w:rsid w:val="000A71C4"/>
    <w:rsid w:val="000A7426"/>
    <w:rsid w:val="000B1887"/>
    <w:rsid w:val="000B3F82"/>
    <w:rsid w:val="000B42D2"/>
    <w:rsid w:val="000B4B4F"/>
    <w:rsid w:val="000B50E0"/>
    <w:rsid w:val="000B54A2"/>
    <w:rsid w:val="000C18A5"/>
    <w:rsid w:val="000C1CC9"/>
    <w:rsid w:val="000C3178"/>
    <w:rsid w:val="000C6110"/>
    <w:rsid w:val="000C659F"/>
    <w:rsid w:val="000D2EE4"/>
    <w:rsid w:val="000D5B56"/>
    <w:rsid w:val="000D6613"/>
    <w:rsid w:val="000E29AF"/>
    <w:rsid w:val="000E70F0"/>
    <w:rsid w:val="000F0E7E"/>
    <w:rsid w:val="000F185B"/>
    <w:rsid w:val="000F234C"/>
    <w:rsid w:val="000F2D27"/>
    <w:rsid w:val="000F514A"/>
    <w:rsid w:val="000F544A"/>
    <w:rsid w:val="000F6E35"/>
    <w:rsid w:val="000F7347"/>
    <w:rsid w:val="000F79C0"/>
    <w:rsid w:val="001032C3"/>
    <w:rsid w:val="00103FA9"/>
    <w:rsid w:val="00113F35"/>
    <w:rsid w:val="0011599A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16D7"/>
    <w:rsid w:val="00133163"/>
    <w:rsid w:val="001361FD"/>
    <w:rsid w:val="00143C13"/>
    <w:rsid w:val="001449F6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45AD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40ED"/>
    <w:rsid w:val="001E600A"/>
    <w:rsid w:val="001E6DB5"/>
    <w:rsid w:val="001F0E92"/>
    <w:rsid w:val="001F0F8B"/>
    <w:rsid w:val="001F1514"/>
    <w:rsid w:val="001F428D"/>
    <w:rsid w:val="00203025"/>
    <w:rsid w:val="002039DE"/>
    <w:rsid w:val="00207848"/>
    <w:rsid w:val="00210873"/>
    <w:rsid w:val="00212124"/>
    <w:rsid w:val="0021225E"/>
    <w:rsid w:val="00213C73"/>
    <w:rsid w:val="00214B8C"/>
    <w:rsid w:val="002158F0"/>
    <w:rsid w:val="00217175"/>
    <w:rsid w:val="00220442"/>
    <w:rsid w:val="002228BC"/>
    <w:rsid w:val="00222C83"/>
    <w:rsid w:val="00233253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364B"/>
    <w:rsid w:val="00253B93"/>
    <w:rsid w:val="00253F6B"/>
    <w:rsid w:val="00256D25"/>
    <w:rsid w:val="00257956"/>
    <w:rsid w:val="00260340"/>
    <w:rsid w:val="00261163"/>
    <w:rsid w:val="00263CD5"/>
    <w:rsid w:val="002643F1"/>
    <w:rsid w:val="0027096B"/>
    <w:rsid w:val="0027205C"/>
    <w:rsid w:val="00272459"/>
    <w:rsid w:val="00275E7D"/>
    <w:rsid w:val="00280285"/>
    <w:rsid w:val="002833D1"/>
    <w:rsid w:val="00283537"/>
    <w:rsid w:val="00283DA2"/>
    <w:rsid w:val="00283EDC"/>
    <w:rsid w:val="00290D86"/>
    <w:rsid w:val="00290F52"/>
    <w:rsid w:val="002951D3"/>
    <w:rsid w:val="00295286"/>
    <w:rsid w:val="0029619A"/>
    <w:rsid w:val="0029641E"/>
    <w:rsid w:val="0029660F"/>
    <w:rsid w:val="00297101"/>
    <w:rsid w:val="002A1721"/>
    <w:rsid w:val="002A3B5F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7837"/>
    <w:rsid w:val="0033040A"/>
    <w:rsid w:val="00331079"/>
    <w:rsid w:val="003327A9"/>
    <w:rsid w:val="00332FBB"/>
    <w:rsid w:val="0033393C"/>
    <w:rsid w:val="00336B8E"/>
    <w:rsid w:val="003451D7"/>
    <w:rsid w:val="0035296D"/>
    <w:rsid w:val="0036457A"/>
    <w:rsid w:val="00367CB3"/>
    <w:rsid w:val="003746FE"/>
    <w:rsid w:val="00381091"/>
    <w:rsid w:val="003811CB"/>
    <w:rsid w:val="003829EA"/>
    <w:rsid w:val="003900FE"/>
    <w:rsid w:val="00390FA5"/>
    <w:rsid w:val="00391AB7"/>
    <w:rsid w:val="00391AD8"/>
    <w:rsid w:val="0039234E"/>
    <w:rsid w:val="003A05D8"/>
    <w:rsid w:val="003A25D1"/>
    <w:rsid w:val="003A44BD"/>
    <w:rsid w:val="003A561C"/>
    <w:rsid w:val="003A701B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2B49"/>
    <w:rsid w:val="004234D8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385"/>
    <w:rsid w:val="004B083C"/>
    <w:rsid w:val="004B1CCC"/>
    <w:rsid w:val="004B40F2"/>
    <w:rsid w:val="004B4D6D"/>
    <w:rsid w:val="004B5E06"/>
    <w:rsid w:val="004B6001"/>
    <w:rsid w:val="004C350D"/>
    <w:rsid w:val="004C52AF"/>
    <w:rsid w:val="004C7B74"/>
    <w:rsid w:val="004C7CFA"/>
    <w:rsid w:val="004C7EE5"/>
    <w:rsid w:val="004D0DD7"/>
    <w:rsid w:val="004D1322"/>
    <w:rsid w:val="004D35C1"/>
    <w:rsid w:val="004D3A99"/>
    <w:rsid w:val="004D4AAC"/>
    <w:rsid w:val="004D5F04"/>
    <w:rsid w:val="004D7179"/>
    <w:rsid w:val="004E0752"/>
    <w:rsid w:val="004E0900"/>
    <w:rsid w:val="004F1996"/>
    <w:rsid w:val="004F3784"/>
    <w:rsid w:val="004F4B9F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1B16"/>
    <w:rsid w:val="00523C6C"/>
    <w:rsid w:val="005308BD"/>
    <w:rsid w:val="005308FC"/>
    <w:rsid w:val="005328AA"/>
    <w:rsid w:val="00533C2D"/>
    <w:rsid w:val="0053595F"/>
    <w:rsid w:val="005371CE"/>
    <w:rsid w:val="00540756"/>
    <w:rsid w:val="005411DF"/>
    <w:rsid w:val="00541E21"/>
    <w:rsid w:val="00543274"/>
    <w:rsid w:val="00546F9D"/>
    <w:rsid w:val="0055066E"/>
    <w:rsid w:val="005522B8"/>
    <w:rsid w:val="00553C29"/>
    <w:rsid w:val="00555B2C"/>
    <w:rsid w:val="0056357F"/>
    <w:rsid w:val="00565595"/>
    <w:rsid w:val="00565F20"/>
    <w:rsid w:val="00566EFA"/>
    <w:rsid w:val="00570F6C"/>
    <w:rsid w:val="00574035"/>
    <w:rsid w:val="00574CEB"/>
    <w:rsid w:val="0058043B"/>
    <w:rsid w:val="005810B1"/>
    <w:rsid w:val="00582B0A"/>
    <w:rsid w:val="00586D18"/>
    <w:rsid w:val="00590CA8"/>
    <w:rsid w:val="00592204"/>
    <w:rsid w:val="005922D7"/>
    <w:rsid w:val="00594685"/>
    <w:rsid w:val="00594CFA"/>
    <w:rsid w:val="005959BF"/>
    <w:rsid w:val="00597336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F94"/>
    <w:rsid w:val="00602EC0"/>
    <w:rsid w:val="006052C0"/>
    <w:rsid w:val="006071E7"/>
    <w:rsid w:val="00610C59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694D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030A"/>
    <w:rsid w:val="0068644E"/>
    <w:rsid w:val="0068691C"/>
    <w:rsid w:val="006902FA"/>
    <w:rsid w:val="00693DA8"/>
    <w:rsid w:val="006968EF"/>
    <w:rsid w:val="006977CD"/>
    <w:rsid w:val="006A09B2"/>
    <w:rsid w:val="006A0C4A"/>
    <w:rsid w:val="006A2643"/>
    <w:rsid w:val="006A518A"/>
    <w:rsid w:val="006A5B2D"/>
    <w:rsid w:val="006B0D81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A73"/>
    <w:rsid w:val="00715CF3"/>
    <w:rsid w:val="0072354B"/>
    <w:rsid w:val="007246FA"/>
    <w:rsid w:val="00724F69"/>
    <w:rsid w:val="00727C74"/>
    <w:rsid w:val="0073006E"/>
    <w:rsid w:val="00734255"/>
    <w:rsid w:val="00737999"/>
    <w:rsid w:val="00740E10"/>
    <w:rsid w:val="00742270"/>
    <w:rsid w:val="00746DA7"/>
    <w:rsid w:val="007501BF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A6648"/>
    <w:rsid w:val="007A69C0"/>
    <w:rsid w:val="007B2102"/>
    <w:rsid w:val="007B43C1"/>
    <w:rsid w:val="007B64BB"/>
    <w:rsid w:val="007B7481"/>
    <w:rsid w:val="007B790D"/>
    <w:rsid w:val="007B7B41"/>
    <w:rsid w:val="007C0020"/>
    <w:rsid w:val="007C0CF3"/>
    <w:rsid w:val="007C1022"/>
    <w:rsid w:val="007C17D8"/>
    <w:rsid w:val="007C189B"/>
    <w:rsid w:val="007C19AD"/>
    <w:rsid w:val="007C25E4"/>
    <w:rsid w:val="007C444E"/>
    <w:rsid w:val="007C541D"/>
    <w:rsid w:val="007C6100"/>
    <w:rsid w:val="007C633F"/>
    <w:rsid w:val="007D0B4E"/>
    <w:rsid w:val="007D1158"/>
    <w:rsid w:val="007D13DB"/>
    <w:rsid w:val="007D2B01"/>
    <w:rsid w:val="007D4086"/>
    <w:rsid w:val="007D6A3F"/>
    <w:rsid w:val="007E065F"/>
    <w:rsid w:val="007E33E3"/>
    <w:rsid w:val="007E7339"/>
    <w:rsid w:val="007E7865"/>
    <w:rsid w:val="007F1116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069A"/>
    <w:rsid w:val="008316C4"/>
    <w:rsid w:val="00831A91"/>
    <w:rsid w:val="00831D8F"/>
    <w:rsid w:val="00831EB1"/>
    <w:rsid w:val="00833F5D"/>
    <w:rsid w:val="00834B89"/>
    <w:rsid w:val="00834CF2"/>
    <w:rsid w:val="0083664D"/>
    <w:rsid w:val="008379EF"/>
    <w:rsid w:val="00837F13"/>
    <w:rsid w:val="008427E1"/>
    <w:rsid w:val="008438C1"/>
    <w:rsid w:val="008441D6"/>
    <w:rsid w:val="00844670"/>
    <w:rsid w:val="00845887"/>
    <w:rsid w:val="008525C7"/>
    <w:rsid w:val="008527D2"/>
    <w:rsid w:val="00856F56"/>
    <w:rsid w:val="008631C2"/>
    <w:rsid w:val="0086334F"/>
    <w:rsid w:val="00863469"/>
    <w:rsid w:val="00863B8A"/>
    <w:rsid w:val="00863E95"/>
    <w:rsid w:val="00865419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D7C7E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486"/>
    <w:rsid w:val="00964592"/>
    <w:rsid w:val="00967548"/>
    <w:rsid w:val="00967DA9"/>
    <w:rsid w:val="00967E22"/>
    <w:rsid w:val="00971560"/>
    <w:rsid w:val="009723CD"/>
    <w:rsid w:val="00972E30"/>
    <w:rsid w:val="00974547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14AB"/>
    <w:rsid w:val="009C26F0"/>
    <w:rsid w:val="009C3CB9"/>
    <w:rsid w:val="009D0C1C"/>
    <w:rsid w:val="009D495E"/>
    <w:rsid w:val="009E1FC1"/>
    <w:rsid w:val="009E2475"/>
    <w:rsid w:val="009F0E69"/>
    <w:rsid w:val="009F0EE0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5D3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63587"/>
    <w:rsid w:val="00A72795"/>
    <w:rsid w:val="00A7281D"/>
    <w:rsid w:val="00A739A7"/>
    <w:rsid w:val="00A75F7E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3EEF"/>
    <w:rsid w:val="00AA5118"/>
    <w:rsid w:val="00AA6449"/>
    <w:rsid w:val="00AB1186"/>
    <w:rsid w:val="00AB1725"/>
    <w:rsid w:val="00AB188A"/>
    <w:rsid w:val="00AB40F8"/>
    <w:rsid w:val="00AC2CC5"/>
    <w:rsid w:val="00AD1986"/>
    <w:rsid w:val="00AD1B04"/>
    <w:rsid w:val="00AD281C"/>
    <w:rsid w:val="00AD75C4"/>
    <w:rsid w:val="00AD7AC8"/>
    <w:rsid w:val="00AE175E"/>
    <w:rsid w:val="00AE2D8A"/>
    <w:rsid w:val="00AE531B"/>
    <w:rsid w:val="00AE75D2"/>
    <w:rsid w:val="00AE7C38"/>
    <w:rsid w:val="00AF2C32"/>
    <w:rsid w:val="00AF3CBF"/>
    <w:rsid w:val="00AF4212"/>
    <w:rsid w:val="00AF625E"/>
    <w:rsid w:val="00AF7FA5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5BA6"/>
    <w:rsid w:val="00B65C63"/>
    <w:rsid w:val="00B66731"/>
    <w:rsid w:val="00B73636"/>
    <w:rsid w:val="00B73DA6"/>
    <w:rsid w:val="00B741F9"/>
    <w:rsid w:val="00B74EFF"/>
    <w:rsid w:val="00B8167E"/>
    <w:rsid w:val="00B90D96"/>
    <w:rsid w:val="00B91336"/>
    <w:rsid w:val="00B918B3"/>
    <w:rsid w:val="00B948CF"/>
    <w:rsid w:val="00B9553C"/>
    <w:rsid w:val="00B96BDD"/>
    <w:rsid w:val="00BA05BC"/>
    <w:rsid w:val="00BA09C8"/>
    <w:rsid w:val="00BA11AE"/>
    <w:rsid w:val="00BA1B6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1A3"/>
    <w:rsid w:val="00BC3637"/>
    <w:rsid w:val="00BD07F4"/>
    <w:rsid w:val="00BD1306"/>
    <w:rsid w:val="00BD6334"/>
    <w:rsid w:val="00BD7125"/>
    <w:rsid w:val="00BE0E14"/>
    <w:rsid w:val="00BE15A5"/>
    <w:rsid w:val="00BE3682"/>
    <w:rsid w:val="00BE3739"/>
    <w:rsid w:val="00BE3D05"/>
    <w:rsid w:val="00BE781A"/>
    <w:rsid w:val="00BE7D55"/>
    <w:rsid w:val="00C003E9"/>
    <w:rsid w:val="00C004AA"/>
    <w:rsid w:val="00C00750"/>
    <w:rsid w:val="00C0409F"/>
    <w:rsid w:val="00C0455C"/>
    <w:rsid w:val="00C054A6"/>
    <w:rsid w:val="00C058C3"/>
    <w:rsid w:val="00C05B3D"/>
    <w:rsid w:val="00C062B0"/>
    <w:rsid w:val="00C07F52"/>
    <w:rsid w:val="00C10C19"/>
    <w:rsid w:val="00C13A0A"/>
    <w:rsid w:val="00C14593"/>
    <w:rsid w:val="00C15991"/>
    <w:rsid w:val="00C1617D"/>
    <w:rsid w:val="00C16970"/>
    <w:rsid w:val="00C17B4D"/>
    <w:rsid w:val="00C230A3"/>
    <w:rsid w:val="00C23472"/>
    <w:rsid w:val="00C23891"/>
    <w:rsid w:val="00C24D72"/>
    <w:rsid w:val="00C32418"/>
    <w:rsid w:val="00C327D9"/>
    <w:rsid w:val="00C37C9E"/>
    <w:rsid w:val="00C4477E"/>
    <w:rsid w:val="00C44E9E"/>
    <w:rsid w:val="00C455CB"/>
    <w:rsid w:val="00C51286"/>
    <w:rsid w:val="00C51AD2"/>
    <w:rsid w:val="00C522AC"/>
    <w:rsid w:val="00C52BD9"/>
    <w:rsid w:val="00C5777C"/>
    <w:rsid w:val="00C577DC"/>
    <w:rsid w:val="00C610F9"/>
    <w:rsid w:val="00C622E2"/>
    <w:rsid w:val="00C6289A"/>
    <w:rsid w:val="00C6544B"/>
    <w:rsid w:val="00C660F5"/>
    <w:rsid w:val="00C66298"/>
    <w:rsid w:val="00C70511"/>
    <w:rsid w:val="00C7632B"/>
    <w:rsid w:val="00C76CEB"/>
    <w:rsid w:val="00C812A3"/>
    <w:rsid w:val="00C83541"/>
    <w:rsid w:val="00C86B40"/>
    <w:rsid w:val="00C9140D"/>
    <w:rsid w:val="00C9215F"/>
    <w:rsid w:val="00C922AC"/>
    <w:rsid w:val="00C92B3B"/>
    <w:rsid w:val="00C936F7"/>
    <w:rsid w:val="00CA2315"/>
    <w:rsid w:val="00CA4950"/>
    <w:rsid w:val="00CA5912"/>
    <w:rsid w:val="00CA5CEE"/>
    <w:rsid w:val="00CA63A8"/>
    <w:rsid w:val="00CB1264"/>
    <w:rsid w:val="00CB191F"/>
    <w:rsid w:val="00CB54A7"/>
    <w:rsid w:val="00CC5BDC"/>
    <w:rsid w:val="00CC655A"/>
    <w:rsid w:val="00CC6C03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4945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5A9D"/>
    <w:rsid w:val="00D57E32"/>
    <w:rsid w:val="00D6064C"/>
    <w:rsid w:val="00D60826"/>
    <w:rsid w:val="00D60F60"/>
    <w:rsid w:val="00D655F0"/>
    <w:rsid w:val="00D663F7"/>
    <w:rsid w:val="00D718CE"/>
    <w:rsid w:val="00D76C1C"/>
    <w:rsid w:val="00D82733"/>
    <w:rsid w:val="00D837F7"/>
    <w:rsid w:val="00D838E9"/>
    <w:rsid w:val="00D85BAC"/>
    <w:rsid w:val="00D86288"/>
    <w:rsid w:val="00D8688B"/>
    <w:rsid w:val="00D92A73"/>
    <w:rsid w:val="00D9382F"/>
    <w:rsid w:val="00D96068"/>
    <w:rsid w:val="00D97503"/>
    <w:rsid w:val="00DA039A"/>
    <w:rsid w:val="00DA3902"/>
    <w:rsid w:val="00DA394B"/>
    <w:rsid w:val="00DA3E63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E2277"/>
    <w:rsid w:val="00DE424B"/>
    <w:rsid w:val="00DE475D"/>
    <w:rsid w:val="00DF05E5"/>
    <w:rsid w:val="00DF06DF"/>
    <w:rsid w:val="00DF3312"/>
    <w:rsid w:val="00DF354B"/>
    <w:rsid w:val="00DF3B98"/>
    <w:rsid w:val="00DF5C3D"/>
    <w:rsid w:val="00DF6348"/>
    <w:rsid w:val="00DF67B2"/>
    <w:rsid w:val="00E03987"/>
    <w:rsid w:val="00E04A4B"/>
    <w:rsid w:val="00E12E31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6588F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B1156"/>
    <w:rsid w:val="00EB2B64"/>
    <w:rsid w:val="00EB36DD"/>
    <w:rsid w:val="00EB51C7"/>
    <w:rsid w:val="00EB5AC6"/>
    <w:rsid w:val="00EC0693"/>
    <w:rsid w:val="00EC2F78"/>
    <w:rsid w:val="00EC381A"/>
    <w:rsid w:val="00EC41DF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8F3"/>
    <w:rsid w:val="00F4529D"/>
    <w:rsid w:val="00F477FD"/>
    <w:rsid w:val="00F5184C"/>
    <w:rsid w:val="00F53199"/>
    <w:rsid w:val="00F63C62"/>
    <w:rsid w:val="00F6564D"/>
    <w:rsid w:val="00F65988"/>
    <w:rsid w:val="00F66B6A"/>
    <w:rsid w:val="00F66F46"/>
    <w:rsid w:val="00F706E1"/>
    <w:rsid w:val="00F71597"/>
    <w:rsid w:val="00F724FF"/>
    <w:rsid w:val="00F75AAB"/>
    <w:rsid w:val="00F77FC5"/>
    <w:rsid w:val="00F80130"/>
    <w:rsid w:val="00F801E3"/>
    <w:rsid w:val="00F81651"/>
    <w:rsid w:val="00F81C24"/>
    <w:rsid w:val="00F83CCE"/>
    <w:rsid w:val="00F91925"/>
    <w:rsid w:val="00F91BE6"/>
    <w:rsid w:val="00F92B7E"/>
    <w:rsid w:val="00F9496E"/>
    <w:rsid w:val="00F95F40"/>
    <w:rsid w:val="00FA10FA"/>
    <w:rsid w:val="00FA20DE"/>
    <w:rsid w:val="00FA418B"/>
    <w:rsid w:val="00FA6809"/>
    <w:rsid w:val="00FB1A4B"/>
    <w:rsid w:val="00FB3A02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0A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EA4A2-16E5-4588-9C39-FEEACF52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2510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17288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Kučerová Jana</cp:lastModifiedBy>
  <cp:revision>2</cp:revision>
  <cp:lastPrinted>2019-02-20T14:29:00Z</cp:lastPrinted>
  <dcterms:created xsi:type="dcterms:W3CDTF">2019-04-04T07:54:00Z</dcterms:created>
  <dcterms:modified xsi:type="dcterms:W3CDTF">2019-04-04T07:54:00Z</dcterms:modified>
</cp:coreProperties>
</file>